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67CDDFC1" w:rsidR="0040227D" w:rsidRPr="001A5C4A" w:rsidRDefault="002A76F0" w:rsidP="002A76F0">
      <w:pPr>
        <w:pStyle w:val="Title4"/>
        <w:jc w:val="left"/>
        <w:rPr>
          <w:rFonts w:eastAsia="Calibri"/>
          <w:lang w:val="sr-Cyrl-RS"/>
        </w:rPr>
      </w:pPr>
      <w:r>
        <w:rPr>
          <w:rFonts w:eastAsia="Calibri"/>
        </w:rPr>
        <w:t>1.</w:t>
      </w:r>
      <w:r w:rsidR="00107A95">
        <w:rPr>
          <w:rFonts w:eastAsia="Calibri"/>
          <w:lang w:val="sr-Cyrl-RS"/>
        </w:rPr>
        <w:t>1</w:t>
      </w:r>
      <w:r w:rsidR="009572AA">
        <w:rPr>
          <w:rFonts w:eastAsia="Calibri"/>
        </w:rPr>
        <w:t>1</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9F499D">
        <w:rPr>
          <w:rFonts w:eastAsia="Calibri"/>
          <w:lang w:val="sr-Cyrl-RS"/>
        </w:rPr>
        <w:t>Савски трг</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07A0DBF2"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 xml:space="preserve">града </w:t>
      </w:r>
      <w:r w:rsidR="009F499D">
        <w:rPr>
          <w:rFonts w:eastAsia="Calibri"/>
          <w:lang w:val="sr-Cyrl-RS"/>
        </w:rPr>
        <w:t>Савски трг</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14951B05"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373A55B3" w14:textId="30671BAE" w:rsidR="001222D3" w:rsidRPr="0032125A" w:rsidRDefault="001222D3"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1" w:name="_Hlk84577382"/>
      <w:r w:rsidRPr="001222D3">
        <w:rPr>
          <w:rFonts w:eastAsia="Calibri" w:cs="Times New Roman"/>
          <w:color w:val="0A0A0A" w:themeColor="text1"/>
          <w:szCs w:val="24"/>
          <w:lang w:val="sr-Cyrl-RS"/>
        </w:rPr>
        <w:t>Лиценца: 351-02-02612/2021-09</w:t>
      </w:r>
      <w:bookmarkEnd w:id="1"/>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0D5F0E0C"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AF1FB2">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4322D804"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7E9DBC1F" w:rsidR="008E04B4" w:rsidRPr="001C5FBE" w:rsidRDefault="001222D3"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03BD3F01" wp14:editId="460F518A">
                  <wp:simplePos x="0" y="0"/>
                  <wp:positionH relativeFrom="column">
                    <wp:posOffset>-65405</wp:posOffset>
                  </wp:positionH>
                  <wp:positionV relativeFrom="paragraph">
                    <wp:posOffset>96520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76002952" w:rsidR="00DB5F2D" w:rsidRPr="001C5FBE" w:rsidRDefault="00931122" w:rsidP="00E108D1">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1222D3" w:rsidRPr="009029B0">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3DF17031" w:rsidR="0040227D" w:rsidRPr="001C5FBE" w:rsidRDefault="00E108D1"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25CD35C6" wp14:editId="5F12C174">
            <wp:simplePos x="0" y="0"/>
            <wp:positionH relativeFrom="column">
              <wp:posOffset>2311879</wp:posOffset>
            </wp:positionH>
            <wp:positionV relativeFrom="paragraph">
              <wp:posOffset>62481</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34FBE0F2"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48ECA081"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B5F2D" w:rsidRPr="001222D3">
        <w:rPr>
          <w:rFonts w:eastAsia="Calibri" w:cs="Times New Roman"/>
          <w:color w:val="0A0A0A" w:themeColor="text1"/>
          <w:szCs w:val="24"/>
          <w:lang w:val="sr-Cyrl-RS"/>
        </w:rPr>
        <w:t>БГМ-Л1Ф1</w:t>
      </w:r>
      <w:r w:rsidR="00FE5E4D" w:rsidRPr="001222D3">
        <w:rPr>
          <w:rFonts w:eastAsia="Calibri" w:cs="Times New Roman"/>
          <w:color w:val="0A0A0A" w:themeColor="text1"/>
          <w:szCs w:val="24"/>
          <w:lang w:val="sr-Cyrl-RS"/>
        </w:rPr>
        <w:t xml:space="preserve"> </w:t>
      </w:r>
      <w:r w:rsidR="00DB5F2D" w:rsidRPr="001222D3">
        <w:rPr>
          <w:rFonts w:eastAsia="Calibri" w:cs="Times New Roman"/>
          <w:color w:val="0A0A0A" w:themeColor="text1"/>
          <w:szCs w:val="24"/>
          <w:lang w:val="sr-Cyrl-RS"/>
        </w:rPr>
        <w:t>-ИДР-1</w:t>
      </w:r>
      <w:r w:rsidR="00DC1024" w:rsidRPr="001222D3">
        <w:rPr>
          <w:rFonts w:eastAsia="Calibri" w:cs="Times New Roman"/>
          <w:color w:val="0A0A0A" w:themeColor="text1"/>
          <w:szCs w:val="24"/>
          <w:lang w:val="sr-Cyrl-RS"/>
        </w:rPr>
        <w:t>.1</w:t>
      </w:r>
      <w:r w:rsidR="00FE5E4D" w:rsidRPr="001222D3">
        <w:rPr>
          <w:rFonts w:eastAsia="Calibri" w:cs="Times New Roman"/>
          <w:color w:val="0A0A0A" w:themeColor="text1"/>
          <w:szCs w:val="24"/>
          <w:lang w:val="sr-Cyrl-RS"/>
        </w:rPr>
        <w:t>1</w:t>
      </w:r>
    </w:p>
    <w:p w14:paraId="54848D02" w14:textId="556326C9"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3" w:name="_Hlk84577518"/>
      <w:r w:rsidR="001222D3" w:rsidRPr="001222D3">
        <w:rPr>
          <w:rFonts w:eastAsia="Calibri" w:cs="Times New Roman"/>
          <w:color w:val="0A0A0A" w:themeColor="text1"/>
          <w:szCs w:val="24"/>
          <w:lang w:val="sr-Cyrl-RS"/>
        </w:rPr>
        <w:t xml:space="preserve">Београд, </w:t>
      </w:r>
      <w:r w:rsidR="00B30FB1">
        <w:rPr>
          <w:rFonts w:eastAsia="Calibri" w:cs="Times New Roman"/>
          <w:color w:val="0A0A0A" w:themeColor="text1"/>
          <w:szCs w:val="24"/>
          <w:lang w:val="sr-Cyrl-RS"/>
        </w:rPr>
        <w:t>Децембар</w:t>
      </w:r>
      <w:r w:rsidR="00B30FB1" w:rsidRPr="00E925C2">
        <w:rPr>
          <w:rFonts w:eastAsia="Calibri" w:cs="Times New Roman"/>
          <w:color w:val="0A0A0A" w:themeColor="text1"/>
          <w:szCs w:val="24"/>
          <w:lang w:val="sr-Cyrl-RS"/>
        </w:rPr>
        <w:t xml:space="preserve"> </w:t>
      </w:r>
      <w:r w:rsidR="001222D3" w:rsidRPr="001222D3">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6A69115F"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1222D3">
        <w:rPr>
          <w:rFonts w:eastAsia="Calibri" w:cs="Times New Roman"/>
          <w:color w:val="0A0A0A" w:themeColor="text1"/>
          <w:szCs w:val="24"/>
          <w:lang w:val="sr-Cyrl-RS"/>
        </w:rPr>
        <w:t>2020</w:t>
      </w:r>
      <w:bookmarkStart w:id="4" w:name="_Hlk84577666"/>
      <w:r w:rsidR="001222D3" w:rsidRPr="001222D3">
        <w:rPr>
          <w:rFonts w:eastAsia="Calibri" w:cs="Times New Roman"/>
          <w:color w:val="0A0A0A" w:themeColor="text1"/>
          <w:szCs w:val="24"/>
          <w:lang w:val="sr-Cyrl-RS"/>
        </w:rPr>
        <w:t xml:space="preserve"> и 52/2021</w:t>
      </w:r>
      <w:bookmarkEnd w:id="4"/>
      <w:r w:rsidRPr="001222D3">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2E5376F0"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222D3">
        <w:rPr>
          <w:rFonts w:eastAsia="Calibri" w:cs="Times New Roman"/>
          <w:color w:val="0A0A0A" w:themeColor="text1"/>
          <w:szCs w:val="24"/>
        </w:rPr>
        <w:t xml:space="preserve"> </w:t>
      </w:r>
      <w:r w:rsidR="001222D3" w:rsidRPr="001C5FBE">
        <w:rPr>
          <w:rFonts w:eastAsia="Calibri" w:cs="Times New Roman"/>
          <w:color w:val="0A0A0A" w:themeColor="text1"/>
          <w:szCs w:val="24"/>
          <w:lang w:val="sr-Cyrl-RS"/>
        </w:rPr>
        <w:t xml:space="preserve">– </w:t>
      </w:r>
      <w:r w:rsidR="001222D3">
        <w:rPr>
          <w:rFonts w:eastAsia="Calibri" w:cs="Times New Roman"/>
          <w:color w:val="0A0A0A" w:themeColor="text1"/>
          <w:szCs w:val="24"/>
          <w:lang w:val="sr-Cyrl-RS"/>
        </w:rPr>
        <w:t xml:space="preserve">Станица </w:t>
      </w:r>
      <w:r w:rsidR="001222D3">
        <w:rPr>
          <w:rFonts w:eastAsia="Calibri"/>
          <w:lang w:val="sr-Cyrl-RS"/>
        </w:rPr>
        <w:t>Савски трг</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0227ADB1" w:rsidR="00E14538" w:rsidRPr="001C5FBE" w:rsidRDefault="001222D3" w:rsidP="00607277">
      <w:pPr>
        <w:tabs>
          <w:tab w:val="left" w:pos="3686"/>
          <w:tab w:val="left" w:pos="3888"/>
        </w:tabs>
        <w:spacing w:after="0"/>
        <w:rPr>
          <w:rFonts w:eastAsia="Calibri" w:cs="Times New Roman"/>
          <w:color w:val="0A0A0A" w:themeColor="text1"/>
          <w:lang w:val="sr-Cyrl-RS"/>
        </w:rPr>
      </w:pPr>
      <w:bookmarkStart w:id="5" w:name="_Hlk84577695"/>
      <w:bookmarkStart w:id="6" w:name="_Hlk84578105"/>
      <w:r w:rsidRPr="00607277">
        <w:rPr>
          <w:rFonts w:eastAsia="Calibri" w:cs="Times New Roman"/>
          <w:color w:val="0A0A0A" w:themeColor="text1"/>
          <w:szCs w:val="24"/>
        </w:rPr>
        <w:t>Estelle Ratan</w:t>
      </w:r>
      <w:r w:rsidR="00607277" w:rsidRPr="00607277">
        <w:rPr>
          <w:rFonts w:eastAsia="Calibri" w:cs="Times New Roman"/>
          <w:color w:val="0A0A0A" w:themeColor="text1"/>
          <w:szCs w:val="24"/>
        </w:rPr>
        <w:t>a</w:t>
      </w:r>
      <w:r w:rsidRPr="00607277">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77777777" w:rsidR="00E14538" w:rsidRPr="0032125A"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B00FE1E" w14:textId="24BBDB18" w:rsidR="00E14538" w:rsidRDefault="001222D3" w:rsidP="00E14538">
      <w:pPr>
        <w:tabs>
          <w:tab w:val="left" w:pos="3686"/>
          <w:tab w:val="left" w:pos="3888"/>
        </w:tabs>
        <w:spacing w:after="0"/>
        <w:ind w:left="3690" w:hanging="3690"/>
        <w:rPr>
          <w:rFonts w:eastAsia="Calibri" w:cs="Times New Roman"/>
          <w:color w:val="0A0A0A" w:themeColor="text1"/>
          <w:szCs w:val="24"/>
          <w:lang w:val="sr-Cyrl-RS"/>
        </w:rPr>
      </w:pPr>
      <w:r>
        <w:rPr>
          <w:rFonts w:eastAsia="Calibri" w:cs="Times New Roman"/>
          <w:color w:val="0A0A0A" w:themeColor="text1"/>
          <w:szCs w:val="24"/>
        </w:rPr>
        <w:tab/>
      </w:r>
      <w:bookmarkStart w:id="7" w:name="_Hlk84577711"/>
      <w:r w:rsidRPr="001222D3">
        <w:rPr>
          <w:rFonts w:eastAsia="Calibri" w:cs="Times New Roman"/>
          <w:color w:val="0A0A0A" w:themeColor="text1"/>
          <w:szCs w:val="24"/>
          <w:lang w:val="sr-Cyrl-RS"/>
        </w:rPr>
        <w:t>Лиценца: 351-02-02612/2021-09</w:t>
      </w:r>
      <w:bookmarkEnd w:id="7"/>
    </w:p>
    <w:p w14:paraId="55D0EBD4" w14:textId="77777777" w:rsidR="001222D3" w:rsidRPr="00F61529" w:rsidRDefault="001222D3"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3AB0C486"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AF1FB2">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73651F3F"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1222D3" w:rsidRPr="001222D3">
        <w:rPr>
          <w:rFonts w:eastAsia="Calibri" w:cs="Times New Roman"/>
          <w:color w:val="0A0A0A" w:themeColor="text1"/>
          <w:szCs w:val="24"/>
          <w:lang w:val="sr-Cyrl-RS"/>
        </w:rPr>
        <w:t>БГМ-Л1Ф1 -ИДР-1.11</w:t>
      </w:r>
    </w:p>
    <w:p w14:paraId="3527CA28" w14:textId="3528AD04"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1222D3" w:rsidRPr="001222D3">
        <w:rPr>
          <w:rFonts w:eastAsia="Calibri" w:cs="Times New Roman"/>
          <w:color w:val="0A0A0A" w:themeColor="text1"/>
          <w:szCs w:val="24"/>
          <w:lang w:val="sr-Cyrl-RS"/>
        </w:rPr>
        <w:t xml:space="preserve">Београд, </w:t>
      </w:r>
      <w:r w:rsidR="00B30FB1">
        <w:rPr>
          <w:rFonts w:eastAsia="Calibri" w:cs="Times New Roman"/>
          <w:color w:val="0A0A0A" w:themeColor="text1"/>
          <w:szCs w:val="24"/>
          <w:lang w:val="sr-Cyrl-RS"/>
        </w:rPr>
        <w:t>Децембар</w:t>
      </w:r>
      <w:r w:rsidR="00B30FB1" w:rsidRPr="00E925C2">
        <w:rPr>
          <w:rFonts w:eastAsia="Calibri" w:cs="Times New Roman"/>
          <w:color w:val="0A0A0A" w:themeColor="text1"/>
          <w:szCs w:val="24"/>
          <w:lang w:val="sr-Cyrl-RS"/>
        </w:rPr>
        <w:t xml:space="preserve"> </w:t>
      </w:r>
      <w:r w:rsidR="001222D3" w:rsidRPr="001222D3">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0A4E8B71"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222D3">
        <w:rPr>
          <w:rFonts w:eastAsia="Calibri" w:cs="Times New Roman"/>
          <w:color w:val="0A0A0A" w:themeColor="text1"/>
          <w:szCs w:val="24"/>
        </w:rPr>
        <w:t xml:space="preserve"> </w:t>
      </w:r>
      <w:r w:rsidR="001222D3" w:rsidRPr="001C5FBE">
        <w:rPr>
          <w:rFonts w:eastAsia="Calibri" w:cs="Times New Roman"/>
          <w:color w:val="0A0A0A" w:themeColor="text1"/>
          <w:szCs w:val="24"/>
          <w:lang w:val="sr-Cyrl-RS"/>
        </w:rPr>
        <w:t xml:space="preserve">– </w:t>
      </w:r>
      <w:r w:rsidR="001222D3">
        <w:rPr>
          <w:rFonts w:eastAsia="Calibri" w:cs="Times New Roman"/>
          <w:color w:val="0A0A0A" w:themeColor="text1"/>
          <w:szCs w:val="24"/>
          <w:lang w:val="sr-Cyrl-RS"/>
        </w:rPr>
        <w:t xml:space="preserve">Станица </w:t>
      </w:r>
      <w:r w:rsidR="001222D3">
        <w:rPr>
          <w:rFonts w:eastAsia="Calibri"/>
          <w:lang w:val="sr-Cyrl-RS"/>
        </w:rPr>
        <w:t>Савски трг</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3194D7B6" w14:textId="57506A08" w:rsidR="001222D3" w:rsidRPr="00ED65D7" w:rsidRDefault="001222D3" w:rsidP="001222D3">
      <w:pPr>
        <w:tabs>
          <w:tab w:val="left" w:pos="3686"/>
          <w:tab w:val="left" w:pos="3888"/>
        </w:tabs>
        <w:spacing w:after="0"/>
        <w:jc w:val="center"/>
        <w:rPr>
          <w:rFonts w:eastAsia="Calibri" w:cs="Times New Roman"/>
          <w:b/>
          <w:color w:val="0A0A0A" w:themeColor="text1"/>
          <w:szCs w:val="24"/>
        </w:rPr>
      </w:pPr>
      <w:bookmarkStart w:id="8" w:name="_Hlk84577749"/>
      <w:r w:rsidRPr="00607277">
        <w:rPr>
          <w:rFonts w:eastAsia="Calibri" w:cs="Times New Roman"/>
          <w:b/>
          <w:color w:val="0A0A0A" w:themeColor="text1"/>
          <w:szCs w:val="24"/>
        </w:rPr>
        <w:t>Estelle Ratan</w:t>
      </w:r>
      <w:r w:rsidR="00607277" w:rsidRPr="00607277">
        <w:rPr>
          <w:rFonts w:eastAsia="Calibri" w:cs="Times New Roman"/>
          <w:b/>
          <w:color w:val="0A0A0A" w:themeColor="text1"/>
          <w:szCs w:val="24"/>
        </w:rPr>
        <w:t>a</w:t>
      </w:r>
      <w:r w:rsidRPr="00607277">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1DC0C8B2" w:rsidR="00E14538" w:rsidRPr="001C5FBE" w:rsidRDefault="00E14538" w:rsidP="00607277">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1222D3" w:rsidRPr="00607277">
        <w:rPr>
          <w:rFonts w:eastAsia="Calibri" w:cs="Times New Roman"/>
          <w:bCs/>
          <w:color w:val="0A0A0A" w:themeColor="text1"/>
          <w:szCs w:val="24"/>
        </w:rPr>
        <w:t>Estelle Ratan</w:t>
      </w:r>
      <w:r w:rsidR="00607277">
        <w:rPr>
          <w:rFonts w:eastAsia="Calibri" w:cs="Times New Roman"/>
          <w:bCs/>
          <w:color w:val="0A0A0A" w:themeColor="text1"/>
          <w:szCs w:val="24"/>
        </w:rPr>
        <w:t>a</w:t>
      </w:r>
      <w:r w:rsidR="001222D3" w:rsidRPr="00607277">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17955B09"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76BED27F" w14:textId="41536FA1" w:rsidR="00E14538" w:rsidRPr="001C5FBE" w:rsidRDefault="00607277" w:rsidP="00E14538">
      <w:pPr>
        <w:tabs>
          <w:tab w:val="left" w:pos="3686"/>
          <w:tab w:val="left" w:pos="3888"/>
        </w:tabs>
        <w:spacing w:after="0"/>
        <w:rPr>
          <w:rFonts w:eastAsia="Calibri" w:cs="Times New Roman"/>
          <w:b/>
          <w:color w:val="0A0A0A" w:themeColor="text1"/>
          <w:lang w:val="sr-Cyrl-RS"/>
        </w:rPr>
      </w:pPr>
      <w:r>
        <w:rPr>
          <w:noProof/>
        </w:rPr>
        <w:drawing>
          <wp:anchor distT="0" distB="0" distL="114300" distR="114300" simplePos="0" relativeHeight="251669504" behindDoc="0" locked="0" layoutInCell="1" allowOverlap="1" wp14:anchorId="3C59B413" wp14:editId="0E6427ED">
            <wp:simplePos x="0" y="0"/>
            <wp:positionH relativeFrom="column">
              <wp:posOffset>2329132</wp:posOffset>
            </wp:positionH>
            <wp:positionV relativeFrom="paragraph">
              <wp:posOffset>11358</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119E483A" w14:textId="730C7E3A"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2ADE012D"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1222D3" w:rsidRPr="001222D3">
        <w:rPr>
          <w:rFonts w:eastAsia="Calibri" w:cs="Times New Roman"/>
          <w:color w:val="0A0A0A" w:themeColor="text1"/>
          <w:szCs w:val="24"/>
          <w:lang w:val="sr-Cyrl-RS"/>
        </w:rPr>
        <w:t>БГМ-Л1Ф1 -ИДР-1.11</w:t>
      </w:r>
    </w:p>
    <w:p w14:paraId="1A8CF82A" w14:textId="1F85CEDB" w:rsidR="00C57A1E" w:rsidRPr="001C5FBE" w:rsidRDefault="00E14538" w:rsidP="00ED2ADB">
      <w:pPr>
        <w:jc w:val="left"/>
        <w:rPr>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1222D3" w:rsidRPr="001222D3">
        <w:rPr>
          <w:rFonts w:eastAsia="Calibri" w:cs="Times New Roman"/>
          <w:color w:val="0A0A0A" w:themeColor="text1"/>
          <w:szCs w:val="24"/>
          <w:lang w:val="sr-Cyrl-RS"/>
        </w:rPr>
        <w:t xml:space="preserve">Београд, </w:t>
      </w:r>
      <w:r w:rsidR="00B30FB1">
        <w:rPr>
          <w:rFonts w:eastAsia="Calibri" w:cs="Times New Roman"/>
          <w:color w:val="0A0A0A" w:themeColor="text1"/>
          <w:szCs w:val="24"/>
          <w:lang w:val="sr-Cyrl-RS"/>
        </w:rPr>
        <w:t>Децембар</w:t>
      </w:r>
      <w:r w:rsidR="00B30FB1" w:rsidRPr="00E925C2">
        <w:rPr>
          <w:rFonts w:eastAsia="Calibri" w:cs="Times New Roman"/>
          <w:color w:val="0A0A0A" w:themeColor="text1"/>
          <w:szCs w:val="24"/>
          <w:lang w:val="sr-Cyrl-RS"/>
        </w:rPr>
        <w:t xml:space="preserve"> </w:t>
      </w:r>
      <w:r w:rsidR="001222D3" w:rsidRPr="001222D3">
        <w:rPr>
          <w:rFonts w:eastAsia="Calibri" w:cs="Times New Roman"/>
          <w:color w:val="0A0A0A" w:themeColor="text1"/>
          <w:szCs w:val="24"/>
          <w:lang w:val="sr-Cyrl-RS"/>
        </w:rPr>
        <w:t>2021.</w:t>
      </w:r>
      <w:r w:rsidR="00C57A1E"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1BD3645F" w:rsidR="00D654DD" w:rsidRDefault="006C0A83" w:rsidP="00D654DD">
      <w:r w:rsidRPr="008A3116">
        <w:rPr>
          <w:lang w:val="sr-Cyrl-RS"/>
        </w:rPr>
        <w:t xml:space="preserve">Израдом </w:t>
      </w:r>
      <w:r w:rsidR="00F801EB">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293FB1" w:rsidRPr="001222D3">
        <w:rPr>
          <w:lang w:val="sr-Cyrl-RS"/>
        </w:rPr>
        <w:t>,</w:t>
      </w:r>
      <w:r w:rsidR="00BB78E8" w:rsidRPr="001222D3">
        <w:t xml:space="preserve"> </w:t>
      </w:r>
      <w:bookmarkStart w:id="11" w:name="_Hlk84577185"/>
      <w:bookmarkStart w:id="12" w:name="_Hlk84578732"/>
      <w:r w:rsidR="001222D3" w:rsidRPr="001222D3">
        <w:rPr>
          <w:lang w:val="sr-Cyrl-RS"/>
        </w:rPr>
        <w:t>окнима, простором за депо и осталим објектима.</w:t>
      </w:r>
      <w:bookmarkEnd w:id="11"/>
      <w:bookmarkEnd w:id="12"/>
    </w:p>
    <w:p w14:paraId="155AE488" w14:textId="5B2F10CC"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293FB1">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0EED4FFC"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4CF99B79" w14:textId="263F611D" w:rsidR="00BC2BF8" w:rsidRPr="00BC2BF8" w:rsidRDefault="006B6911" w:rsidP="00BC2BF8">
      <w:pPr>
        <w:pStyle w:val="Title4"/>
        <w:rPr>
          <w:lang w:val="sr-Cyrl-RS"/>
        </w:rPr>
      </w:pPr>
      <w:r w:rsidRPr="008A3116">
        <w:rPr>
          <w:lang w:val="sr-Cyrl-RS"/>
        </w:rPr>
        <w:t>ЛОКАЦИЈА И ДИСПОЗИЦИЈА</w:t>
      </w:r>
    </w:p>
    <w:p w14:paraId="1ECE5404" w14:textId="7387E03A" w:rsidR="00BC2BF8" w:rsidRDefault="00BC2BF8" w:rsidP="00BC2BF8">
      <w:pPr>
        <w:pStyle w:val="NormalWeb"/>
        <w:spacing w:before="0" w:beforeAutospacing="0" w:after="120" w:afterAutospacing="0"/>
        <w:jc w:val="both"/>
        <w:rPr>
          <w:color w:val="000000"/>
          <w:lang w:val="sr-Cyrl-RS"/>
        </w:rPr>
      </w:pPr>
      <w:r>
        <w:rPr>
          <w:color w:val="000000"/>
        </w:rPr>
        <w:t xml:space="preserve">Станица ће служити </w:t>
      </w:r>
      <w:r>
        <w:rPr>
          <w:color w:val="000000"/>
          <w:lang w:val="sr-Cyrl-RS"/>
        </w:rPr>
        <w:t>подручју Београда на Води</w:t>
      </w:r>
      <w:r>
        <w:rPr>
          <w:color w:val="000000"/>
        </w:rPr>
        <w:t xml:space="preserve">, </w:t>
      </w:r>
      <w:r>
        <w:rPr>
          <w:color w:val="000000"/>
          <w:lang w:val="sr-Cyrl-RS"/>
        </w:rPr>
        <w:t>где се налази</w:t>
      </w:r>
      <w:r>
        <w:rPr>
          <w:color w:val="000000"/>
        </w:rPr>
        <w:t xml:space="preserve"> ново насељ</w:t>
      </w:r>
      <w:r>
        <w:rPr>
          <w:color w:val="000000"/>
          <w:lang w:val="sr-Cyrl-RS"/>
        </w:rPr>
        <w:t>е</w:t>
      </w:r>
      <w:r>
        <w:rPr>
          <w:color w:val="000000"/>
        </w:rPr>
        <w:t xml:space="preserve"> уз реку Саву, </w:t>
      </w:r>
      <w:r>
        <w:rPr>
          <w:color w:val="000000"/>
          <w:lang w:val="sr-Cyrl-RS"/>
        </w:rPr>
        <w:t>које представља</w:t>
      </w:r>
      <w:r>
        <w:rPr>
          <w:color w:val="000000"/>
        </w:rPr>
        <w:t xml:space="preserve"> нови централни округ за град са </w:t>
      </w:r>
      <w:r w:rsidR="0071241B">
        <w:rPr>
          <w:color w:val="000000"/>
          <w:lang w:val="sr-Cyrl-RS"/>
        </w:rPr>
        <w:t>стаменим, пословним</w:t>
      </w:r>
      <w:r>
        <w:rPr>
          <w:color w:val="000000"/>
        </w:rPr>
        <w:t xml:space="preserve">, комерцијалним и културним објектима. </w:t>
      </w:r>
      <w:r>
        <w:rPr>
          <w:color w:val="000000"/>
          <w:lang w:val="sr-Cyrl-RS"/>
        </w:rPr>
        <w:t>Станица ће бити окружена будућим музејом, стамбеним блоковима и основном школом.</w:t>
      </w:r>
    </w:p>
    <w:p w14:paraId="562E4AFA" w14:textId="6F1AC4AB" w:rsidR="00E3145A" w:rsidRPr="00E3145A" w:rsidRDefault="00E3145A" w:rsidP="00E3145A">
      <w:pPr>
        <w:rPr>
          <w:lang w:val="sr-Cyrl-RS"/>
        </w:rPr>
      </w:pPr>
      <w:r w:rsidRPr="008E1EF0">
        <w:rPr>
          <w:lang w:val="sr-Cyrl-RS"/>
        </w:rPr>
        <w:t xml:space="preserve">Ниво који се сматра приземним нивоом биће </w:t>
      </w:r>
      <w:r>
        <w:rPr>
          <w:lang w:val="sr-Cyrl-RS"/>
        </w:rPr>
        <w:t>новоизграђен</w:t>
      </w:r>
      <w:r w:rsidRPr="008E1EF0">
        <w:rPr>
          <w:lang w:val="sr-Cyrl-RS"/>
        </w:rPr>
        <w:t xml:space="preserve"> након завршетка будућих радова </w:t>
      </w:r>
      <w:r w:rsidRPr="00E925C2">
        <w:rPr>
          <w:lang w:val="sr-Cyrl-RS"/>
        </w:rPr>
        <w:t>насипа терена</w:t>
      </w:r>
      <w:r w:rsidRPr="008E1EF0">
        <w:rPr>
          <w:lang w:val="sr-Cyrl-RS"/>
        </w:rPr>
        <w:t xml:space="preserve"> и налазиће се на коти од </w:t>
      </w:r>
      <w:r>
        <w:rPr>
          <w:lang w:val="sr-Cyrl-RS"/>
        </w:rPr>
        <w:t>+</w:t>
      </w:r>
      <w:r w:rsidRPr="008E1EF0">
        <w:rPr>
          <w:lang w:val="sr-Cyrl-RS"/>
        </w:rPr>
        <w:t>7</w:t>
      </w:r>
      <w:r>
        <w:rPr>
          <w:lang w:val="sr-Cyrl-RS"/>
        </w:rPr>
        <w:t>6</w:t>
      </w:r>
      <w:r w:rsidRPr="008E1EF0">
        <w:rPr>
          <w:lang w:val="sr-Cyrl-RS"/>
        </w:rPr>
        <w:t>,00 мнм.</w:t>
      </w:r>
    </w:p>
    <w:p w14:paraId="4E9B8B68" w14:textId="3ED3F345" w:rsidR="00D35099" w:rsidRPr="00D35099" w:rsidRDefault="00BC2BF8" w:rsidP="00D35099">
      <w:pPr>
        <w:pStyle w:val="NormalWeb"/>
        <w:spacing w:before="0" w:beforeAutospacing="0" w:after="120" w:afterAutospacing="0"/>
        <w:jc w:val="both"/>
        <w:rPr>
          <w:color w:val="000000"/>
        </w:rPr>
      </w:pPr>
      <w:r>
        <w:rPr>
          <w:color w:val="000000"/>
          <w:lang w:val="sr-Cyrl-RS"/>
        </w:rPr>
        <w:t xml:space="preserve">Станица Савски </w:t>
      </w:r>
      <w:r w:rsidR="00B14F19">
        <w:rPr>
          <w:color w:val="000000"/>
          <w:lang w:val="sr-Cyrl-RS"/>
        </w:rPr>
        <w:t>т</w:t>
      </w:r>
      <w:r>
        <w:rPr>
          <w:color w:val="000000"/>
          <w:lang w:val="sr-Cyrl-RS"/>
        </w:rPr>
        <w:t xml:space="preserve">рг </w:t>
      </w:r>
      <w:r w:rsidR="009029B0">
        <w:rPr>
          <w:color w:val="000000"/>
        </w:rPr>
        <w:t>“L</w:t>
      </w:r>
      <w:r>
        <w:rPr>
          <w:color w:val="000000"/>
          <w:lang w:val="sr-Cyrl-RS"/>
        </w:rPr>
        <w:t>1</w:t>
      </w:r>
      <w:r w:rsidR="009029B0">
        <w:rPr>
          <w:color w:val="000000"/>
        </w:rPr>
        <w:t>”</w:t>
      </w:r>
      <w:r>
        <w:rPr>
          <w:color w:val="000000"/>
          <w:lang w:val="sr-Cyrl-RS"/>
        </w:rPr>
        <w:t xml:space="preserve"> и </w:t>
      </w:r>
      <w:r w:rsidR="009029B0">
        <w:rPr>
          <w:color w:val="000000"/>
        </w:rPr>
        <w:t>“L</w:t>
      </w:r>
      <w:r>
        <w:rPr>
          <w:color w:val="000000"/>
          <w:lang w:val="sr-Cyrl-RS"/>
        </w:rPr>
        <w:t>2</w:t>
      </w:r>
      <w:r w:rsidR="009029B0">
        <w:rPr>
          <w:color w:val="000000"/>
        </w:rPr>
        <w:t>”</w:t>
      </w:r>
      <w:r>
        <w:rPr>
          <w:color w:val="000000"/>
          <w:lang w:val="sr-Cyrl-RS"/>
        </w:rPr>
        <w:t xml:space="preserve"> има два улаза за целу станицу. Први прилаз се налази северно, а други јужно од локације станице. </w:t>
      </w:r>
      <w:r w:rsidRPr="00BC2BF8">
        <w:rPr>
          <w:color w:val="000000"/>
          <w:lang w:val="sr-Cyrl-RS"/>
        </w:rPr>
        <w:t>Техничка врата и решетке налазе се на слободним површинама које нису изграђене или се сматрају да неће бити изграђене током времена.</w:t>
      </w:r>
    </w:p>
    <w:p w14:paraId="141CF6EE" w14:textId="50E3CF7B" w:rsidR="004B600E" w:rsidRPr="00EC0361" w:rsidRDefault="00D35099" w:rsidP="004B600E">
      <w:pPr>
        <w:jc w:val="center"/>
        <w:rPr>
          <w:lang w:val="en-GB"/>
        </w:rPr>
      </w:pPr>
      <w:r>
        <w:rPr>
          <w:noProof/>
          <w:lang w:val="fr-FR"/>
        </w:rPr>
        <w:drawing>
          <wp:inline distT="0" distB="0" distL="0" distR="0" wp14:anchorId="5B1D69DB" wp14:editId="05A996FD">
            <wp:extent cx="4024356" cy="34594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7728"/>
                    <a:stretch/>
                  </pic:blipFill>
                  <pic:spPr bwMode="auto">
                    <a:xfrm>
                      <a:off x="0" y="0"/>
                      <a:ext cx="4038152" cy="3471340"/>
                    </a:xfrm>
                    <a:prstGeom prst="rect">
                      <a:avLst/>
                    </a:prstGeom>
                    <a:noFill/>
                    <a:ln>
                      <a:noFill/>
                    </a:ln>
                    <a:extLst>
                      <a:ext uri="{53640926-AAD7-44D8-BBD7-CCE9431645EC}">
                        <a14:shadowObscured xmlns:a14="http://schemas.microsoft.com/office/drawing/2010/main"/>
                      </a:ext>
                    </a:extLst>
                  </pic:spPr>
                </pic:pic>
              </a:graphicData>
            </a:graphic>
          </wp:inline>
        </w:drawing>
      </w:r>
    </w:p>
    <w:p w14:paraId="35D5D108" w14:textId="3844C878" w:rsidR="004B600E" w:rsidRPr="00064009" w:rsidRDefault="00064009" w:rsidP="004B600E">
      <w:pPr>
        <w:pStyle w:val="Caption"/>
      </w:pPr>
      <w:bookmarkStart w:id="13" w:name="_Toc79078852"/>
      <w:r>
        <w:t>Прилог 1</w:t>
      </w:r>
      <w:r w:rsidR="004B600E" w:rsidRPr="00EC0361">
        <w:rPr>
          <w:lang w:val="en-GB"/>
        </w:rPr>
        <w:t xml:space="preserve"> : </w:t>
      </w:r>
      <w:r>
        <w:t xml:space="preserve">Станица </w:t>
      </w:r>
      <w:r w:rsidR="009F499D">
        <w:rPr>
          <w:rFonts w:eastAsia="Calibri"/>
        </w:rPr>
        <w:t>Савски трг</w:t>
      </w:r>
      <w:r w:rsidR="004B600E" w:rsidRPr="00EC0361">
        <w:rPr>
          <w:lang w:val="en-GB"/>
        </w:rPr>
        <w:t xml:space="preserve"> </w:t>
      </w:r>
      <w:bookmarkEnd w:id="13"/>
      <w:r>
        <w:t>ситуациони план</w:t>
      </w:r>
    </w:p>
    <w:p w14:paraId="6FCF61D5" w14:textId="6FD2AA67" w:rsidR="007D39E0" w:rsidRPr="00B336BB" w:rsidRDefault="007D39E0" w:rsidP="00B336BB">
      <w:pPr>
        <w:pStyle w:val="Titretableau"/>
        <w:rPr>
          <w:lang w:val="sr-Latn-RS"/>
        </w:rPr>
      </w:pPr>
      <w:r w:rsidRPr="00A249F7">
        <w:lastRenderedPageBreak/>
        <w:t>Oпис објеката</w:t>
      </w:r>
      <w:r w:rsidR="00B336BB">
        <w:t xml:space="preserve"> и ф</w:t>
      </w:r>
      <w:r w:rsidR="00B336BB" w:rsidRPr="00532591">
        <w:t>ункција зград</w:t>
      </w:r>
      <w:r w:rsidR="00B336BB">
        <w:t>е</w:t>
      </w:r>
    </w:p>
    <w:p w14:paraId="14FEFE48" w14:textId="2CF5FCED" w:rsidR="00B14F19" w:rsidRPr="00B14F19" w:rsidRDefault="00B14F19" w:rsidP="00B14F19">
      <w:pPr>
        <w:rPr>
          <w:lang w:val="en-GB"/>
        </w:rPr>
      </w:pPr>
      <w:r>
        <w:rPr>
          <w:lang w:val="sr-Cyrl-RS"/>
        </w:rPr>
        <w:t>Станицу Савски трг</w:t>
      </w:r>
      <w:r w:rsidRPr="00B14F19">
        <w:rPr>
          <w:lang w:val="en-GB"/>
        </w:rPr>
        <w:t xml:space="preserve"> чине две међусобно повезане станице: станица </w:t>
      </w:r>
      <w:r w:rsidR="009029B0">
        <w:rPr>
          <w:lang w:val="en-GB"/>
        </w:rPr>
        <w:t>“L</w:t>
      </w:r>
      <w:r w:rsidRPr="00B14F19">
        <w:rPr>
          <w:lang w:val="en-GB"/>
        </w:rPr>
        <w:t>1</w:t>
      </w:r>
      <w:r w:rsidR="009029B0">
        <w:rPr>
          <w:lang w:val="en-GB"/>
        </w:rPr>
        <w:t>"</w:t>
      </w:r>
      <w:r w:rsidRPr="00B14F19">
        <w:rPr>
          <w:lang w:val="en-GB"/>
        </w:rPr>
        <w:t xml:space="preserve"> и станица </w:t>
      </w:r>
      <w:r w:rsidR="009029B0">
        <w:rPr>
          <w:lang w:val="en-GB"/>
        </w:rPr>
        <w:t>“L2"</w:t>
      </w:r>
      <w:r w:rsidRPr="00B14F19">
        <w:rPr>
          <w:lang w:val="en-GB"/>
        </w:rPr>
        <w:t>.</w:t>
      </w:r>
    </w:p>
    <w:p w14:paraId="156DC775" w14:textId="3E50594D" w:rsidR="00B14F19" w:rsidRPr="00B14F19" w:rsidRDefault="009029B0" w:rsidP="00B14F19">
      <w:pPr>
        <w:rPr>
          <w:lang w:val="en-GB"/>
        </w:rPr>
      </w:pPr>
      <w:r>
        <w:rPr>
          <w:lang w:val="en-GB"/>
        </w:rPr>
        <w:t>“L</w:t>
      </w:r>
      <w:r w:rsidRPr="00B14F19">
        <w:rPr>
          <w:lang w:val="en-GB"/>
        </w:rPr>
        <w:t>1</w:t>
      </w:r>
      <w:r>
        <w:rPr>
          <w:lang w:val="en-GB"/>
        </w:rPr>
        <w:t>"</w:t>
      </w:r>
      <w:r w:rsidR="00B14F19" w:rsidRPr="00B14F19">
        <w:rPr>
          <w:lang w:val="en-GB"/>
        </w:rPr>
        <w:t xml:space="preserve"> је пројектован као плитка станица са једним мезанином </w:t>
      </w:r>
      <w:r w:rsidR="008B7D8A">
        <w:rPr>
          <w:lang w:val="sr-Cyrl-RS"/>
        </w:rPr>
        <w:t>где је горња ивица шине на дубини од 15</w:t>
      </w:r>
      <w:r w:rsidR="0071241B">
        <w:rPr>
          <w:lang w:val="sr-Cyrl-RS"/>
        </w:rPr>
        <w:t xml:space="preserve"> </w:t>
      </w:r>
      <w:r w:rsidR="008B7D8A">
        <w:rPr>
          <w:lang w:val="sr-Cyrl-RS"/>
        </w:rPr>
        <w:t>м</w:t>
      </w:r>
      <w:r w:rsidR="00B14F19" w:rsidRPr="00B14F19">
        <w:rPr>
          <w:lang w:val="en-GB"/>
        </w:rPr>
        <w:t xml:space="preserve">. </w:t>
      </w:r>
      <w:r>
        <w:rPr>
          <w:lang w:val="en-GB"/>
        </w:rPr>
        <w:t>“L2"</w:t>
      </w:r>
      <w:r w:rsidR="00B14F19" w:rsidRPr="00B14F19">
        <w:rPr>
          <w:lang w:val="en-GB"/>
        </w:rPr>
        <w:t xml:space="preserve"> је пројектован као дубока станица са једним мезанином, </w:t>
      </w:r>
      <w:r w:rsidR="00CB3E00">
        <w:rPr>
          <w:lang w:val="sr-Cyrl-RS"/>
        </w:rPr>
        <w:t>са горњом ивицом шине на дубини од</w:t>
      </w:r>
      <w:r w:rsidR="00B14F19" w:rsidRPr="00B14F19">
        <w:rPr>
          <w:lang w:val="en-GB"/>
        </w:rPr>
        <w:t xml:space="preserve"> 27 метара.</w:t>
      </w:r>
    </w:p>
    <w:p w14:paraId="2F8988EE" w14:textId="3531D001" w:rsidR="00B14F19" w:rsidRPr="00B14F19" w:rsidRDefault="00B14F19" w:rsidP="00B14F19">
      <w:pPr>
        <w:rPr>
          <w:lang w:val="en-GB"/>
        </w:rPr>
      </w:pPr>
      <w:r w:rsidRPr="00B14F19">
        <w:rPr>
          <w:lang w:val="en-GB"/>
        </w:rPr>
        <w:t>Са два улаза на +76,30</w:t>
      </w:r>
      <w:r w:rsidR="0071241B">
        <w:rPr>
          <w:lang w:val="sr-Cyrl-RS"/>
        </w:rPr>
        <w:t xml:space="preserve"> </w:t>
      </w:r>
      <w:r w:rsidRPr="00B14F19">
        <w:rPr>
          <w:lang w:val="en-GB"/>
        </w:rPr>
        <w:t>м</w:t>
      </w:r>
      <w:r w:rsidR="00CB3E00">
        <w:rPr>
          <w:lang w:val="sr-Cyrl-RS"/>
        </w:rPr>
        <w:t>н</w:t>
      </w:r>
      <w:r w:rsidR="003E6E6D">
        <w:rPr>
          <w:lang w:val="sr-Cyrl-RS"/>
        </w:rPr>
        <w:t>м</w:t>
      </w:r>
      <w:r w:rsidRPr="00B14F19">
        <w:rPr>
          <w:lang w:val="en-GB"/>
        </w:rPr>
        <w:t>, путници ће се попети степеницама или покретним степеницама и стићи директно на ниво ходника, на</w:t>
      </w:r>
      <w:r w:rsidR="00DC1C6F">
        <w:rPr>
          <w:lang w:val="sr-Cyrl-RS"/>
        </w:rPr>
        <w:t xml:space="preserve"> коту</w:t>
      </w:r>
      <w:r w:rsidRPr="00B14F19">
        <w:rPr>
          <w:lang w:val="en-GB"/>
        </w:rPr>
        <w:t xml:space="preserve"> +67,40</w:t>
      </w:r>
      <w:r w:rsidR="0071241B">
        <w:rPr>
          <w:lang w:val="sr-Cyrl-RS"/>
        </w:rPr>
        <w:t xml:space="preserve"> </w:t>
      </w:r>
      <w:r w:rsidRPr="00B14F19">
        <w:rPr>
          <w:lang w:val="en-GB"/>
        </w:rPr>
        <w:t>м</w:t>
      </w:r>
      <w:r w:rsidR="00CB3E00">
        <w:rPr>
          <w:lang w:val="sr-Cyrl-RS"/>
        </w:rPr>
        <w:t>н</w:t>
      </w:r>
      <w:r w:rsidR="003E6E6D">
        <w:rPr>
          <w:lang w:val="sr-Cyrl-RS"/>
        </w:rPr>
        <w:t>м</w:t>
      </w:r>
      <w:r w:rsidRPr="00B14F19">
        <w:rPr>
          <w:lang w:val="en-GB"/>
        </w:rPr>
        <w:t xml:space="preserve">. Један улаз </w:t>
      </w:r>
      <w:r w:rsidR="00DC1C6F">
        <w:rPr>
          <w:lang w:val="sr-Cyrl-RS"/>
        </w:rPr>
        <w:t xml:space="preserve">ће </w:t>
      </w:r>
      <w:r w:rsidRPr="00B14F19">
        <w:rPr>
          <w:lang w:val="en-GB"/>
        </w:rPr>
        <w:t>се налази</w:t>
      </w:r>
      <w:r w:rsidR="00DC1C6F">
        <w:rPr>
          <w:lang w:val="sr-Cyrl-RS"/>
        </w:rPr>
        <w:t>ти</w:t>
      </w:r>
      <w:r w:rsidRPr="00B14F19">
        <w:rPr>
          <w:lang w:val="en-GB"/>
        </w:rPr>
        <w:t xml:space="preserve"> северно у близини Карађорђеве улице, а други улаз</w:t>
      </w:r>
      <w:r w:rsidR="00DC1C6F">
        <w:rPr>
          <w:lang w:val="sr-Cyrl-RS"/>
        </w:rPr>
        <w:t xml:space="preserve"> ће</w:t>
      </w:r>
      <w:r w:rsidRPr="00B14F19">
        <w:rPr>
          <w:lang w:val="en-GB"/>
        </w:rPr>
        <w:t xml:space="preserve"> се налази</w:t>
      </w:r>
      <w:r w:rsidR="00DC1C6F">
        <w:rPr>
          <w:lang w:val="sr-Cyrl-RS"/>
        </w:rPr>
        <w:t>ти</w:t>
      </w:r>
      <w:r w:rsidRPr="00B14F19">
        <w:rPr>
          <w:lang w:val="en-GB"/>
        </w:rPr>
        <w:t xml:space="preserve"> на југу </w:t>
      </w:r>
      <w:r w:rsidR="00CB3E00">
        <w:rPr>
          <w:lang w:val="sr-Cyrl-RS"/>
        </w:rPr>
        <w:t>код</w:t>
      </w:r>
      <w:r w:rsidRPr="00B14F19">
        <w:rPr>
          <w:lang w:val="en-GB"/>
        </w:rPr>
        <w:t xml:space="preserve"> постојеће старе локомотиве. Оба улаза воде у неплаћени подземни простор који омогућава приступ са једне стране станици </w:t>
      </w:r>
      <w:r w:rsidR="009029B0">
        <w:rPr>
          <w:lang w:val="en-GB"/>
        </w:rPr>
        <w:t>“L2"</w:t>
      </w:r>
      <w:r w:rsidRPr="00B14F19">
        <w:rPr>
          <w:lang w:val="en-GB"/>
        </w:rPr>
        <w:t xml:space="preserve">, а са друге стране станици </w:t>
      </w:r>
      <w:r w:rsidR="009029B0">
        <w:rPr>
          <w:lang w:val="en-GB"/>
        </w:rPr>
        <w:t>“L</w:t>
      </w:r>
      <w:r w:rsidR="009029B0" w:rsidRPr="00B14F19">
        <w:rPr>
          <w:lang w:val="en-GB"/>
        </w:rPr>
        <w:t>1</w:t>
      </w:r>
      <w:r w:rsidR="009029B0">
        <w:rPr>
          <w:lang w:val="en-GB"/>
        </w:rPr>
        <w:t>"</w:t>
      </w:r>
      <w:r w:rsidRPr="00B14F19">
        <w:rPr>
          <w:lang w:val="en-GB"/>
        </w:rPr>
        <w:t>.</w:t>
      </w:r>
    </w:p>
    <w:p w14:paraId="4A56D97E" w14:textId="026EA54F" w:rsidR="00B14F19" w:rsidRPr="00CB3E00" w:rsidRDefault="00B14F19" w:rsidP="00B14F19">
      <w:pPr>
        <w:rPr>
          <w:lang w:val="sr-Cyrl-RS"/>
        </w:rPr>
      </w:pPr>
      <w:r w:rsidRPr="00B14F19">
        <w:rPr>
          <w:lang w:val="en-GB"/>
        </w:rPr>
        <w:t xml:space="preserve">За станицу </w:t>
      </w:r>
      <w:r w:rsidR="009029B0">
        <w:rPr>
          <w:lang w:val="en-GB"/>
        </w:rPr>
        <w:t>“L</w:t>
      </w:r>
      <w:r w:rsidR="009029B0" w:rsidRPr="00B14F19">
        <w:rPr>
          <w:lang w:val="en-GB"/>
        </w:rPr>
        <w:t>1</w:t>
      </w:r>
      <w:r w:rsidR="009029B0">
        <w:rPr>
          <w:lang w:val="en-GB"/>
        </w:rPr>
        <w:t>"</w:t>
      </w:r>
      <w:r w:rsidRPr="00B14F19">
        <w:rPr>
          <w:lang w:val="en-GB"/>
        </w:rPr>
        <w:t xml:space="preserve">, </w:t>
      </w:r>
      <w:r w:rsidR="00CB3E00">
        <w:rPr>
          <w:lang w:val="sr-Cyrl-RS"/>
        </w:rPr>
        <w:t>из неплаћеног дела нивоа великог хола</w:t>
      </w:r>
      <w:r w:rsidRPr="00B14F19">
        <w:rPr>
          <w:lang w:val="en-GB"/>
        </w:rPr>
        <w:t>, путници ће проћи кроз линију контролних капија како би приступили степеницама, покретним степеницама и лифтовима који опслужују свак</w:t>
      </w:r>
      <w:r w:rsidR="00CB3E00">
        <w:rPr>
          <w:lang w:val="sr-Cyrl-RS"/>
        </w:rPr>
        <w:t>и перон.</w:t>
      </w:r>
    </w:p>
    <w:p w14:paraId="00E2981C" w14:textId="18C47DB1" w:rsidR="00B14F19" w:rsidRPr="00B14F19" w:rsidRDefault="00B14F19" w:rsidP="00B14F19">
      <w:pPr>
        <w:rPr>
          <w:lang w:val="en-GB"/>
        </w:rPr>
      </w:pPr>
      <w:r w:rsidRPr="00B14F19">
        <w:rPr>
          <w:lang w:val="en-GB"/>
        </w:rPr>
        <w:t xml:space="preserve">За станицу </w:t>
      </w:r>
      <w:r w:rsidR="009029B0">
        <w:rPr>
          <w:lang w:val="en-GB"/>
        </w:rPr>
        <w:t>“L2"</w:t>
      </w:r>
      <w:r w:rsidRPr="00B14F19">
        <w:rPr>
          <w:lang w:val="en-GB"/>
        </w:rPr>
        <w:t xml:space="preserve">, </w:t>
      </w:r>
      <w:r w:rsidR="00CB3E00">
        <w:rPr>
          <w:lang w:val="sr-Cyrl-RS"/>
        </w:rPr>
        <w:t>из неплаћеног дела нивоа великог хола</w:t>
      </w:r>
      <w:r w:rsidRPr="00B14F19">
        <w:rPr>
          <w:lang w:val="en-GB"/>
        </w:rPr>
        <w:t xml:space="preserve">, путници ће проћи кроз линију контролних капија како би приступили </w:t>
      </w:r>
      <w:r w:rsidR="009D35A6">
        <w:rPr>
          <w:lang w:val="sr-Cyrl-RS"/>
        </w:rPr>
        <w:t>вертикалној комуникацији, чиме им је омогућено спуштање</w:t>
      </w:r>
      <w:r w:rsidRPr="00B14F19">
        <w:rPr>
          <w:lang w:val="en-GB"/>
        </w:rPr>
        <w:t xml:space="preserve"> на пероне.</w:t>
      </w:r>
    </w:p>
    <w:p w14:paraId="0FF21BC7" w14:textId="77777777" w:rsidR="00B14F19" w:rsidRPr="00B14F19" w:rsidRDefault="00B14F19" w:rsidP="00B14F19">
      <w:pPr>
        <w:rPr>
          <w:lang w:val="en-GB"/>
        </w:rPr>
      </w:pPr>
      <w:r w:rsidRPr="00B14F19">
        <w:rPr>
          <w:lang w:val="en-GB"/>
        </w:rPr>
        <w:t>Након доласка на међуспратни ниво преко платформи, путници ће се затим распоредити као и обично између обе платформе кроз вертикалне елементе циркулације постављене дуж обе платформе.</w:t>
      </w:r>
    </w:p>
    <w:p w14:paraId="56205E36" w14:textId="1415B3F0" w:rsidR="00B14F19" w:rsidRPr="00B14F19" w:rsidRDefault="00B14F19" w:rsidP="00B14F19">
      <w:pPr>
        <w:rPr>
          <w:lang w:val="en-GB"/>
        </w:rPr>
      </w:pPr>
      <w:r w:rsidRPr="00B14F19">
        <w:rPr>
          <w:lang w:val="en-GB"/>
        </w:rPr>
        <w:t xml:space="preserve">Главне просторије за оперативне и путничке услуге налазе се у неплаћеном делу нивоа </w:t>
      </w:r>
      <w:r w:rsidR="009D35A6">
        <w:rPr>
          <w:lang w:val="sr-Cyrl-RS"/>
        </w:rPr>
        <w:t>великог хола</w:t>
      </w:r>
      <w:r w:rsidRPr="00B14F19">
        <w:rPr>
          <w:lang w:val="en-GB"/>
        </w:rPr>
        <w:t xml:space="preserve">, поред улаза и поред </w:t>
      </w:r>
      <w:r w:rsidR="005523D8">
        <w:rPr>
          <w:lang w:val="sr-Cyrl-RS"/>
        </w:rPr>
        <w:t xml:space="preserve">хола који </w:t>
      </w:r>
      <w:r w:rsidRPr="00B14F19">
        <w:rPr>
          <w:lang w:val="en-GB"/>
        </w:rPr>
        <w:t xml:space="preserve">повезује обе станице. Техничке просторије су распоређене на нивоу </w:t>
      </w:r>
      <w:r w:rsidR="005523D8">
        <w:rPr>
          <w:lang w:val="sr-Cyrl-RS"/>
        </w:rPr>
        <w:t>великог хола</w:t>
      </w:r>
      <w:r w:rsidRPr="00B14F19">
        <w:rPr>
          <w:lang w:val="en-GB"/>
        </w:rPr>
        <w:t xml:space="preserve"> и на нивоу </w:t>
      </w:r>
      <w:r w:rsidR="005523D8">
        <w:rPr>
          <w:lang w:val="sr-Cyrl-RS"/>
        </w:rPr>
        <w:t>перона</w:t>
      </w:r>
      <w:r w:rsidRPr="00B14F19">
        <w:rPr>
          <w:lang w:val="en-GB"/>
        </w:rPr>
        <w:t xml:space="preserve"> за </w:t>
      </w:r>
      <w:r w:rsidR="009029B0">
        <w:rPr>
          <w:lang w:val="en-GB"/>
        </w:rPr>
        <w:t>“L</w:t>
      </w:r>
      <w:r w:rsidR="009029B0" w:rsidRPr="00B14F19">
        <w:rPr>
          <w:lang w:val="en-GB"/>
        </w:rPr>
        <w:t>1</w:t>
      </w:r>
      <w:r w:rsidR="009029B0">
        <w:rPr>
          <w:lang w:val="en-GB"/>
        </w:rPr>
        <w:t>"</w:t>
      </w:r>
      <w:r w:rsidRPr="00B14F19">
        <w:rPr>
          <w:lang w:val="en-GB"/>
        </w:rPr>
        <w:t xml:space="preserve">, а на нивоу ходника, </w:t>
      </w:r>
      <w:r w:rsidR="005523D8">
        <w:rPr>
          <w:lang w:val="sr-Cyrl-RS"/>
        </w:rPr>
        <w:t>перона</w:t>
      </w:r>
      <w:r w:rsidRPr="00B14F19">
        <w:rPr>
          <w:lang w:val="en-GB"/>
        </w:rPr>
        <w:t xml:space="preserve"> и мезанина за </w:t>
      </w:r>
      <w:r w:rsidR="009029B0">
        <w:rPr>
          <w:lang w:val="en-GB"/>
        </w:rPr>
        <w:t>“L2"</w:t>
      </w:r>
      <w:r w:rsidRPr="00B14F19">
        <w:rPr>
          <w:lang w:val="en-GB"/>
        </w:rPr>
        <w:t>.</w:t>
      </w:r>
    </w:p>
    <w:p w14:paraId="32CB1672" w14:textId="0CB0B364" w:rsidR="00B14F19" w:rsidRPr="00B14F19" w:rsidRDefault="005523D8" w:rsidP="00B14F19">
      <w:pPr>
        <w:rPr>
          <w:lang w:val="en-GB"/>
        </w:rPr>
      </w:pPr>
      <w:r>
        <w:rPr>
          <w:lang w:val="sr-Cyrl-RS"/>
        </w:rPr>
        <w:t>Излази у случају опасности</w:t>
      </w:r>
      <w:r w:rsidR="00B14F19" w:rsidRPr="00B14F19">
        <w:rPr>
          <w:lang w:val="en-GB"/>
        </w:rPr>
        <w:t xml:space="preserve"> се налазе на јужном крају </w:t>
      </w:r>
      <w:r>
        <w:rPr>
          <w:lang w:val="sr-Cyrl-RS"/>
        </w:rPr>
        <w:t>сваког перона</w:t>
      </w:r>
      <w:r w:rsidR="00B14F19" w:rsidRPr="00B14F19">
        <w:rPr>
          <w:lang w:val="en-GB"/>
        </w:rPr>
        <w:t xml:space="preserve"> </w:t>
      </w:r>
      <w:r w:rsidR="009029B0">
        <w:rPr>
          <w:lang w:val="en-GB"/>
        </w:rPr>
        <w:t>“L</w:t>
      </w:r>
      <w:r w:rsidR="009029B0" w:rsidRPr="00B14F19">
        <w:rPr>
          <w:lang w:val="en-GB"/>
        </w:rPr>
        <w:t>1</w:t>
      </w:r>
      <w:r w:rsidR="009029B0">
        <w:rPr>
          <w:lang w:val="en-GB"/>
        </w:rPr>
        <w:t>"</w:t>
      </w:r>
      <w:r w:rsidR="00B14F19" w:rsidRPr="00B14F19">
        <w:rPr>
          <w:lang w:val="en-GB"/>
        </w:rPr>
        <w:t>, и на источном крају свак</w:t>
      </w:r>
      <w:r>
        <w:rPr>
          <w:lang w:val="sr-Cyrl-RS"/>
        </w:rPr>
        <w:t>ог перона</w:t>
      </w:r>
      <w:r w:rsidR="00B14F19" w:rsidRPr="00B14F19">
        <w:rPr>
          <w:lang w:val="en-GB"/>
        </w:rPr>
        <w:t xml:space="preserve"> </w:t>
      </w:r>
      <w:r w:rsidR="009029B0">
        <w:rPr>
          <w:lang w:val="en-GB"/>
        </w:rPr>
        <w:t>“L2"</w:t>
      </w:r>
      <w:r w:rsidR="00B14F19" w:rsidRPr="00B14F19">
        <w:rPr>
          <w:lang w:val="en-GB"/>
        </w:rPr>
        <w:t>.</w:t>
      </w:r>
    </w:p>
    <w:p w14:paraId="3428E6E3" w14:textId="1BE1C121" w:rsidR="00B14F19" w:rsidRPr="00B14F19" w:rsidRDefault="00B14F19" w:rsidP="00B14F19">
      <w:pPr>
        <w:rPr>
          <w:lang w:val="en-GB"/>
        </w:rPr>
      </w:pPr>
      <w:r w:rsidRPr="00B14F19">
        <w:rPr>
          <w:lang w:val="en-GB"/>
        </w:rPr>
        <w:t xml:space="preserve">Приступ за </w:t>
      </w:r>
      <w:r w:rsidR="005523D8">
        <w:rPr>
          <w:lang w:val="sr-Cyrl-RS"/>
        </w:rPr>
        <w:t>оперативне просторије</w:t>
      </w:r>
      <w:r w:rsidRPr="00B14F19">
        <w:rPr>
          <w:lang w:val="en-GB"/>
        </w:rPr>
        <w:t xml:space="preserve"> и одржавање је заједнички са главним улазима за путнике. Технички </w:t>
      </w:r>
      <w:r w:rsidR="005523D8">
        <w:rPr>
          <w:lang w:val="sr-Cyrl-RS"/>
        </w:rPr>
        <w:t>ходници</w:t>
      </w:r>
      <w:r w:rsidRPr="00B14F19">
        <w:rPr>
          <w:lang w:val="en-GB"/>
        </w:rPr>
        <w:t xml:space="preserve"> се успостављају са циљем да опслужују већину техничких просторија и избегну укрштање токова са јавношћу.</w:t>
      </w:r>
    </w:p>
    <w:p w14:paraId="250842E6" w14:textId="701E0D62" w:rsidR="00B14F19" w:rsidRDefault="00B14F19" w:rsidP="00B14F19">
      <w:pPr>
        <w:rPr>
          <w:lang w:val="en-GB"/>
        </w:rPr>
      </w:pPr>
      <w:r w:rsidRPr="00B14F19">
        <w:rPr>
          <w:lang w:val="en-GB"/>
        </w:rPr>
        <w:t>Испод свак</w:t>
      </w:r>
      <w:r w:rsidR="005523D8">
        <w:rPr>
          <w:lang w:val="sr-Cyrl-RS"/>
        </w:rPr>
        <w:t xml:space="preserve">ог перона </w:t>
      </w:r>
      <w:r w:rsidRPr="00B14F19">
        <w:rPr>
          <w:lang w:val="en-GB"/>
        </w:rPr>
        <w:t xml:space="preserve">постоји ниво </w:t>
      </w:r>
      <w:r w:rsidR="005523D8">
        <w:rPr>
          <w:lang w:val="sr-Cyrl-RS"/>
        </w:rPr>
        <w:t>подперона</w:t>
      </w:r>
      <w:r w:rsidRPr="00B14F19">
        <w:rPr>
          <w:lang w:val="en-GB"/>
        </w:rPr>
        <w:t>, који омогућава имплементацију техничких просторија и опреме. Са сваке платформе до овог нивоа постоје два приступа: једно степениште које се налази у техничкој просторији испод јавног степеништа и отвор који се налази у техничкој просторији, такође недоступан за јавност. Овај ниво ће се такође користити за постављање каблова, цеви, вентилационих канала који повезују тунел са различитим нивоима станице.</w:t>
      </w:r>
    </w:p>
    <w:p w14:paraId="314F3F8A" w14:textId="5399275A" w:rsidR="00921233" w:rsidRPr="00532591" w:rsidRDefault="00921233" w:rsidP="009029B0">
      <w:bookmarkStart w:id="14" w:name="_Toc78935431"/>
      <w:bookmarkStart w:id="15" w:name="_Toc78935714"/>
      <w:bookmarkStart w:id="16" w:name="_Toc78935432"/>
      <w:bookmarkStart w:id="17" w:name="_Toc78935715"/>
      <w:bookmarkEnd w:id="14"/>
      <w:bookmarkEnd w:id="15"/>
      <w:bookmarkEnd w:id="16"/>
      <w:bookmarkEnd w:id="17"/>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334E0385" w14:textId="77777777" w:rsidR="00B34A35" w:rsidRPr="0076121A" w:rsidRDefault="00B34A35" w:rsidP="00B34A35">
      <w:pPr>
        <w:rPr>
          <w:highlight w:val="yellow"/>
          <w:lang w:val="sr-Cyrl-RS"/>
        </w:rPr>
      </w:pPr>
      <w:r w:rsidRPr="00F153EE">
        <w:rPr>
          <w:lang w:val="sr-Cyrl-RS"/>
        </w:rPr>
        <w:t xml:space="preserve">Станица има два подземна </w:t>
      </w:r>
      <w:r>
        <w:rPr>
          <w:lang w:val="sr-Cyrl-RS"/>
        </w:rPr>
        <w:t>нивоа за линију 1 и још један ниво за линију 2. Станица је смештена је у тло са песковито глиновитим слојевима који се налазе изнад карстификоване трошне песковите кречњачке основне стене.</w:t>
      </w:r>
      <w:r w:rsidRPr="00F153EE">
        <w:rPr>
          <w:lang w:val="sr-Cyrl-RS"/>
        </w:rPr>
        <w:t xml:space="preserve"> </w:t>
      </w:r>
    </w:p>
    <w:p w14:paraId="52E9CA2D" w14:textId="77777777" w:rsidR="00B34A35" w:rsidRPr="0076121A" w:rsidRDefault="00B34A35" w:rsidP="00B34A35">
      <w:pPr>
        <w:rPr>
          <w:lang w:val="sr-Cyrl-RS"/>
        </w:rPr>
      </w:pPr>
      <w:bookmarkStart w:id="18" w:name="_Toc69999723"/>
      <w:bookmarkStart w:id="19" w:name="_Toc70002411"/>
      <w:bookmarkStart w:id="20" w:name="_Toc69999724"/>
      <w:bookmarkStart w:id="21" w:name="_Toc70002412"/>
      <w:bookmarkStart w:id="22" w:name="_Toc69999725"/>
      <w:bookmarkStart w:id="23" w:name="_Toc70002413"/>
      <w:bookmarkStart w:id="24" w:name="_Toc69999726"/>
      <w:bookmarkStart w:id="25" w:name="_Toc70002414"/>
      <w:bookmarkStart w:id="26" w:name="_Toc69999727"/>
      <w:bookmarkStart w:id="27" w:name="_Toc70002415"/>
      <w:bookmarkStart w:id="28" w:name="_Toc69999728"/>
      <w:bookmarkStart w:id="29" w:name="_Toc70002416"/>
      <w:bookmarkEnd w:id="18"/>
      <w:bookmarkEnd w:id="19"/>
      <w:bookmarkEnd w:id="20"/>
      <w:bookmarkEnd w:id="21"/>
      <w:bookmarkEnd w:id="22"/>
      <w:bookmarkEnd w:id="23"/>
      <w:bookmarkEnd w:id="24"/>
      <w:bookmarkEnd w:id="25"/>
      <w:bookmarkEnd w:id="26"/>
      <w:bookmarkEnd w:id="27"/>
      <w:bookmarkEnd w:id="28"/>
      <w:bookmarkEnd w:id="29"/>
      <w:r w:rsidRPr="0076121A">
        <w:rPr>
          <w:lang w:val="sr-Cyrl-RS"/>
        </w:rPr>
        <w:t>Према доступним геотехничким подацима</w:t>
      </w:r>
      <w:r w:rsidRPr="00767B90">
        <w:rPr>
          <w:lang w:val="sr-Cyrl-RS"/>
        </w:rPr>
        <w:t xml:space="preserve">, </w:t>
      </w:r>
      <w:r w:rsidRPr="0076121A">
        <w:rPr>
          <w:lang w:val="sr-Cyrl-RS"/>
        </w:rPr>
        <w:t>разматрано је формирање потпорне</w:t>
      </w:r>
      <w:r w:rsidRPr="00767B90">
        <w:rPr>
          <w:lang w:val="sr-Cyrl-RS"/>
        </w:rPr>
        <w:t xml:space="preserve"> </w:t>
      </w:r>
      <w:r w:rsidRPr="0076121A">
        <w:rPr>
          <w:lang w:val="sr-Cyrl-RS"/>
        </w:rPr>
        <w:t xml:space="preserve">конструкције </w:t>
      </w:r>
      <w:r w:rsidRPr="00767B90">
        <w:rPr>
          <w:lang w:val="sr-Cyrl-RS"/>
        </w:rPr>
        <w:t xml:space="preserve"> станице са </w:t>
      </w:r>
      <w:r w:rsidRPr="0076121A">
        <w:rPr>
          <w:lang w:val="sr-Cyrl-RS"/>
        </w:rPr>
        <w:t>дијафрагмама,</w:t>
      </w:r>
      <w:r w:rsidRPr="00767B90">
        <w:rPr>
          <w:lang w:val="sr-Cyrl-RS"/>
        </w:rPr>
        <w:t xml:space="preserve"> </w:t>
      </w:r>
      <w:r w:rsidRPr="0076121A">
        <w:rPr>
          <w:lang w:val="sr-Cyrl-RS"/>
        </w:rPr>
        <w:t xml:space="preserve">као решење које се показало </w:t>
      </w:r>
      <w:r w:rsidRPr="00767B90">
        <w:rPr>
          <w:lang w:val="sr-Cyrl-RS"/>
        </w:rPr>
        <w:t>сигурно и учинковито.</w:t>
      </w:r>
    </w:p>
    <w:p w14:paraId="6DFDF769" w14:textId="77777777" w:rsidR="00B34A35" w:rsidRPr="0076121A" w:rsidRDefault="00B34A35" w:rsidP="00B34A35">
      <w:pPr>
        <w:rPr>
          <w:lang w:val="sr-Cyrl-RS"/>
        </w:rPr>
      </w:pPr>
      <w:r w:rsidRPr="0076121A">
        <w:rPr>
          <w:lang w:val="sr-Cyrl-RS"/>
        </w:rPr>
        <w:t>Посебна пажња биће посвећена:</w:t>
      </w:r>
    </w:p>
    <w:p w14:paraId="430979E5" w14:textId="77777777" w:rsidR="00B34A35" w:rsidRPr="003B1B26" w:rsidRDefault="00B34A35" w:rsidP="00B34A35">
      <w:pPr>
        <w:pStyle w:val="Listepucesniveau1"/>
        <w:rPr>
          <w:lang w:val="sr-Latn-RS"/>
        </w:rPr>
      </w:pPr>
      <w:r w:rsidRPr="003B1B26">
        <w:rPr>
          <w:lang w:val="sr-Cyrl-RS"/>
        </w:rPr>
        <w:t>чврстоћи кречњака 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5D961EAE" w14:textId="77777777" w:rsidR="00B34A35" w:rsidRPr="001A3494" w:rsidRDefault="00B34A35" w:rsidP="00B34A35">
      <w:pPr>
        <w:pStyle w:val="Listepucesniveau1"/>
        <w:rPr>
          <w:rFonts w:cs="Arial"/>
          <w:szCs w:val="20"/>
          <w:lang w:val="sr-Latn-RS"/>
        </w:rPr>
      </w:pPr>
      <w:r w:rsidRPr="001A3494">
        <w:rPr>
          <w:lang w:val="sr-Cyrl-RS"/>
        </w:rPr>
        <w:lastRenderedPageBreak/>
        <w:t>карстификацијi</w:t>
      </w:r>
      <w:r w:rsidRPr="001A3494">
        <w:rPr>
          <w:lang w:val="sr-Latn-RS"/>
        </w:rPr>
        <w:t xml:space="preserve">: </w:t>
      </w:r>
      <w:r w:rsidRPr="001A3494">
        <w:rPr>
          <w:lang w:val="sr-Cyrl-RS"/>
        </w:rPr>
        <w:t>могуће је да ће ињектирање бити пожељно да би се избегао губитак бентонита у току израде дијафрагми и испод темељне плоче у току израде конструкције и црпљења воде,</w:t>
      </w:r>
    </w:p>
    <w:p w14:paraId="6323E6E7" w14:textId="77777777" w:rsidR="00B34A35" w:rsidRPr="00951C4C" w:rsidRDefault="00B34A35" w:rsidP="00B34A35">
      <w:pPr>
        <w:pStyle w:val="Listepucesniveau1"/>
        <w:rPr>
          <w:lang w:val="sr-Latn-RS"/>
        </w:rPr>
      </w:pPr>
      <w:r w:rsidRPr="00132837">
        <w:rPr>
          <w:lang w:val="sr-Cyrl-RS"/>
        </w:rPr>
        <w:t>стабилност</w:t>
      </w:r>
      <w:r>
        <w:rPr>
          <w:lang w:val="sr-Cyrl-RS"/>
        </w:rPr>
        <w:t>и</w:t>
      </w:r>
      <w:r w:rsidRPr="00132837">
        <w:rPr>
          <w:lang w:val="sr-Cyrl-RS"/>
        </w:rPr>
        <w:t xml:space="preserve"> дна ископа </w:t>
      </w:r>
      <w:r>
        <w:rPr>
          <w:lang w:val="sr-Cyrl-RS"/>
        </w:rPr>
        <w:t xml:space="preserve">у току извођења радова </w:t>
      </w:r>
      <w:r w:rsidRPr="00132837">
        <w:rPr>
          <w:lang w:val="sr-Cyrl-RS"/>
        </w:rPr>
        <w:t>и отпорност</w:t>
      </w:r>
      <w:r>
        <w:rPr>
          <w:lang w:val="sr-Cyrl-RS"/>
        </w:rPr>
        <w:t>и</w:t>
      </w:r>
      <w:r w:rsidRPr="00132837">
        <w:rPr>
          <w:lang w:val="sr-Cyrl-RS"/>
        </w:rPr>
        <w:t xml:space="preserve"> на узгон.</w:t>
      </w:r>
    </w:p>
    <w:p w14:paraId="735E291F" w14:textId="77777777" w:rsidR="00B34A35" w:rsidRPr="00F40227" w:rsidRDefault="00B34A35" w:rsidP="00B34A35">
      <w:pPr>
        <w:pStyle w:val="Listepucesniveau1"/>
        <w:rPr>
          <w:rFonts w:ascii="Calibri" w:hAnsi="Calibri" w:cs="Calibri"/>
          <w:sz w:val="22"/>
          <w:szCs w:val="22"/>
        </w:rPr>
      </w:pPr>
      <w:r w:rsidRPr="00F40227">
        <w:rPr>
          <w:lang w:val="sr-Cyrl-RS"/>
        </w:rPr>
        <w:t>водонепропусности контрукције</w:t>
      </w:r>
    </w:p>
    <w:p w14:paraId="7E5C781A" w14:textId="77777777" w:rsidR="00B34A35" w:rsidRPr="0076121A" w:rsidRDefault="00B34A35" w:rsidP="00B34A35">
      <w:pPr>
        <w:rPr>
          <w:lang w:val="sr-Latn-RS"/>
        </w:rPr>
      </w:pPr>
      <w:r w:rsidRPr="00DD1C90">
        <w:t>Дијафрагме</w:t>
      </w:r>
      <w:r w:rsidRPr="00DD1C90">
        <w:rPr>
          <w:lang w:val="sr-Latn-RS"/>
        </w:rPr>
        <w:t xml:space="preserve"> </w:t>
      </w:r>
      <w:r w:rsidRPr="00DD1C90">
        <w:t>треба</w:t>
      </w:r>
      <w:r w:rsidRPr="00DD1C90">
        <w:rPr>
          <w:lang w:val="sr-Latn-RS"/>
        </w:rPr>
        <w:t xml:space="preserve"> </w:t>
      </w:r>
      <w:r w:rsidRPr="00DD1C90">
        <w:t>да</w:t>
      </w:r>
      <w:r w:rsidRPr="00DD1C90">
        <w:rPr>
          <w:lang w:val="sr-Latn-RS"/>
        </w:rPr>
        <w:t xml:space="preserve"> </w:t>
      </w:r>
      <w:r w:rsidRPr="00DD1C90">
        <w:t>буду</w:t>
      </w:r>
      <w:r w:rsidRPr="00DD1C90">
        <w:rPr>
          <w:lang w:val="sr-Latn-RS"/>
        </w:rPr>
        <w:t xml:space="preserve"> </w:t>
      </w:r>
      <w:r w:rsidRPr="00DD1C90">
        <w:t>уграђене</w:t>
      </w:r>
      <w:r w:rsidRPr="00DD1C90">
        <w:rPr>
          <w:lang w:val="sr-Latn-RS"/>
        </w:rPr>
        <w:t xml:space="preserve"> </w:t>
      </w:r>
      <w:r w:rsidRPr="00DD1C90">
        <w:t>у</w:t>
      </w:r>
      <w:r w:rsidRPr="00DD1C90">
        <w:rPr>
          <w:lang w:val="sr-Latn-RS"/>
        </w:rPr>
        <w:t xml:space="preserve"> </w:t>
      </w:r>
      <w:r w:rsidRPr="00DD1C90">
        <w:rPr>
          <w:lang w:val="sr-Cyrl-RS"/>
        </w:rPr>
        <w:t xml:space="preserve">Миоценску карстификовану трошну песковиту кречњачку </w:t>
      </w:r>
      <w:r w:rsidRPr="00DD1C90">
        <w:t>стену</w:t>
      </w:r>
      <w:r w:rsidRPr="00DD1C90">
        <w:rPr>
          <w:lang w:val="sr-Cyrl-RS"/>
        </w:rPr>
        <w:t xml:space="preserve"> </w:t>
      </w:r>
      <w:r w:rsidRPr="00DD1C90">
        <w:t>M3Kkw</w:t>
      </w:r>
      <w:r w:rsidRPr="00DD1C90">
        <w:rPr>
          <w:lang w:val="sr-Latn-RS"/>
        </w:rPr>
        <w:t>.</w:t>
      </w:r>
    </w:p>
    <w:p w14:paraId="3C7888BD" w14:textId="77777777" w:rsidR="00B34A35" w:rsidRPr="0076121A" w:rsidRDefault="00B34A35" w:rsidP="00B34A35">
      <w:pPr>
        <w:rPr>
          <w:highlight w:val="yellow"/>
          <w:lang w:val="sr-Latn-RS"/>
        </w:rPr>
      </w:pPr>
      <w:bookmarkStart w:id="30" w:name="_Toc69231825"/>
      <w:bookmarkStart w:id="31" w:name="_Toc70002418"/>
      <w:r w:rsidRPr="0076121A">
        <w:rPr>
          <w:lang w:val="sr-Cyrl-RS"/>
        </w:rPr>
        <w:t>Због разлога конструкционе и  хидроизолационе природе</w:t>
      </w:r>
      <w:r>
        <w:rPr>
          <w:lang w:val="sr-Cyrl-RS"/>
        </w:rPr>
        <w:t>, цела станица (део за линију 1 и део за линију 2) ће бити израђена у току радова за линију 1:</w:t>
      </w:r>
    </w:p>
    <w:p w14:paraId="772287E8" w14:textId="77777777" w:rsidR="00B34A35" w:rsidRPr="006909A2" w:rsidRDefault="00B34A35" w:rsidP="00B34A35">
      <w:pPr>
        <w:pStyle w:val="ListParagraph"/>
        <w:numPr>
          <w:ilvl w:val="0"/>
          <w:numId w:val="29"/>
        </w:numPr>
        <w:tabs>
          <w:tab w:val="left" w:pos="3261"/>
        </w:tabs>
        <w:spacing w:after="0"/>
        <w:jc w:val="left"/>
        <w:rPr>
          <w:lang w:val="sr-Latn-RS"/>
        </w:rPr>
      </w:pPr>
      <w:r w:rsidRPr="006909A2">
        <w:rPr>
          <w:lang w:val="sr-Cyrl-RS"/>
        </w:rPr>
        <w:t>Израда свих потпорних конструкција (дијафрагме),</w:t>
      </w:r>
    </w:p>
    <w:p w14:paraId="02C4D9E7" w14:textId="77777777" w:rsidR="00B34A35" w:rsidRPr="006909A2" w:rsidRDefault="00B34A35" w:rsidP="00B34A35">
      <w:pPr>
        <w:pStyle w:val="ListParagraph"/>
        <w:numPr>
          <w:ilvl w:val="0"/>
          <w:numId w:val="29"/>
        </w:numPr>
        <w:tabs>
          <w:tab w:val="left" w:pos="3261"/>
        </w:tabs>
        <w:spacing w:after="0"/>
        <w:jc w:val="left"/>
        <w:rPr>
          <w:lang w:val="sr-Latn-RS"/>
        </w:rPr>
      </w:pPr>
      <w:r w:rsidRPr="006909A2">
        <w:rPr>
          <w:lang w:val="sr-Cyrl-RS"/>
        </w:rPr>
        <w:t>Црпљење воде и ископ за део станице за линију 1,</w:t>
      </w:r>
    </w:p>
    <w:p w14:paraId="54E827E4" w14:textId="77777777" w:rsidR="00B34A35" w:rsidRPr="006909A2" w:rsidRDefault="00B34A35" w:rsidP="00B34A35">
      <w:pPr>
        <w:pStyle w:val="ListParagraph"/>
        <w:numPr>
          <w:ilvl w:val="0"/>
          <w:numId w:val="29"/>
        </w:numPr>
        <w:tabs>
          <w:tab w:val="left" w:pos="3261"/>
        </w:tabs>
        <w:spacing w:after="0"/>
        <w:jc w:val="left"/>
        <w:rPr>
          <w:lang w:val="sr-Latn-RS"/>
        </w:rPr>
      </w:pPr>
      <w:r w:rsidRPr="006909A2">
        <w:rPr>
          <w:lang w:val="sr-Cyrl-RS"/>
        </w:rPr>
        <w:t>Извођење конструкције станице за линију 1 и ископ до првог нивоа,</w:t>
      </w:r>
    </w:p>
    <w:p w14:paraId="694F3FC7" w14:textId="77777777" w:rsidR="00B34A35" w:rsidRPr="006909A2" w:rsidRDefault="00B34A35" w:rsidP="00B34A35">
      <w:pPr>
        <w:pStyle w:val="ListParagraph"/>
        <w:numPr>
          <w:ilvl w:val="0"/>
          <w:numId w:val="29"/>
        </w:numPr>
        <w:tabs>
          <w:tab w:val="left" w:pos="3261"/>
        </w:tabs>
        <w:spacing w:after="0"/>
        <w:jc w:val="left"/>
        <w:rPr>
          <w:lang w:val="sr-Latn-RS"/>
        </w:rPr>
      </w:pPr>
      <w:r w:rsidRPr="006909A2">
        <w:rPr>
          <w:lang w:val="sr-Cyrl-RS"/>
        </w:rPr>
        <w:t xml:space="preserve">Ископ за станицу линије 2 </w:t>
      </w:r>
      <w:r>
        <w:rPr>
          <w:lang w:val="sr-Cyrl-RS"/>
        </w:rPr>
        <w:t xml:space="preserve">западна страна, </w:t>
      </w:r>
      <w:r w:rsidRPr="006909A2">
        <w:rPr>
          <w:lang w:val="sr-Cyrl-RS"/>
        </w:rPr>
        <w:t>до другог нивоа,</w:t>
      </w:r>
      <w:r w:rsidRPr="006909A2">
        <w:rPr>
          <w:lang w:val="sr-Latn-RS"/>
        </w:rPr>
        <w:t xml:space="preserve"> </w:t>
      </w:r>
    </w:p>
    <w:p w14:paraId="204E9FFE" w14:textId="77777777" w:rsidR="00B34A35" w:rsidRPr="006909A2" w:rsidRDefault="00B34A35" w:rsidP="00B34A35">
      <w:pPr>
        <w:pStyle w:val="ListParagraph"/>
        <w:numPr>
          <w:ilvl w:val="0"/>
          <w:numId w:val="29"/>
        </w:numPr>
        <w:tabs>
          <w:tab w:val="left" w:pos="3261"/>
        </w:tabs>
        <w:spacing w:after="0"/>
        <w:jc w:val="left"/>
        <w:rPr>
          <w:lang w:val="sr-Latn-RS"/>
        </w:rPr>
      </w:pPr>
      <w:r w:rsidRPr="006909A2">
        <w:rPr>
          <w:lang w:val="sr-Cyrl-RS"/>
        </w:rPr>
        <w:t xml:space="preserve">Пролазак </w:t>
      </w:r>
      <w:r w:rsidRPr="006909A2">
        <w:rPr>
          <w:lang w:val="sr-Latn-RS"/>
        </w:rPr>
        <w:t xml:space="preserve">TBM </w:t>
      </w:r>
      <w:r w:rsidRPr="006909A2">
        <w:rPr>
          <w:lang w:val="sr-Cyrl-RS"/>
        </w:rPr>
        <w:t>за линију</w:t>
      </w:r>
      <w:r w:rsidRPr="006909A2">
        <w:rPr>
          <w:lang w:val="sr-Latn-RS"/>
        </w:rPr>
        <w:t xml:space="preserve"> 1</w:t>
      </w:r>
      <w:r>
        <w:rPr>
          <w:lang w:val="sr-Cyrl-RS"/>
        </w:rPr>
        <w:t>,</w:t>
      </w:r>
    </w:p>
    <w:p w14:paraId="035C9FEE" w14:textId="77777777" w:rsidR="00B34A35" w:rsidRPr="006909A2" w:rsidRDefault="00B34A35" w:rsidP="00B34A35">
      <w:pPr>
        <w:pStyle w:val="ListParagraph"/>
        <w:numPr>
          <w:ilvl w:val="0"/>
          <w:numId w:val="29"/>
        </w:numPr>
        <w:tabs>
          <w:tab w:val="left" w:pos="3261"/>
        </w:tabs>
        <w:spacing w:after="0"/>
        <w:jc w:val="left"/>
        <w:rPr>
          <w:lang w:val="sr-Latn-RS"/>
        </w:rPr>
      </w:pPr>
      <w:r w:rsidRPr="006909A2">
        <w:rPr>
          <w:lang w:val="sr-Cyrl-RS"/>
        </w:rPr>
        <w:t>Ископ за станицу линије 2 источна страна, до другог нивоа</w:t>
      </w:r>
      <w:r w:rsidRPr="006909A2">
        <w:rPr>
          <w:lang w:val="sr-Latn-RS"/>
        </w:rPr>
        <w:t>,</w:t>
      </w:r>
    </w:p>
    <w:p w14:paraId="137019F9" w14:textId="77777777" w:rsidR="00B34A35" w:rsidRPr="006909A2" w:rsidRDefault="00B34A35" w:rsidP="00B34A35">
      <w:pPr>
        <w:pStyle w:val="ListParagraph"/>
        <w:numPr>
          <w:ilvl w:val="0"/>
          <w:numId w:val="29"/>
        </w:numPr>
        <w:tabs>
          <w:tab w:val="left" w:pos="3261"/>
        </w:tabs>
        <w:spacing w:after="0"/>
        <w:jc w:val="left"/>
      </w:pPr>
      <w:r w:rsidRPr="006909A2">
        <w:rPr>
          <w:lang w:val="sr-Cyrl-RS"/>
        </w:rPr>
        <w:t>Преостала конструкција темељне плоче,</w:t>
      </w:r>
    </w:p>
    <w:p w14:paraId="4EA114E3" w14:textId="77777777" w:rsidR="00B34A35" w:rsidRPr="006909A2" w:rsidRDefault="00B34A35" w:rsidP="00B34A35">
      <w:pPr>
        <w:pStyle w:val="ListParagraph"/>
        <w:numPr>
          <w:ilvl w:val="0"/>
          <w:numId w:val="29"/>
        </w:numPr>
        <w:tabs>
          <w:tab w:val="left" w:pos="3261"/>
        </w:tabs>
        <w:spacing w:after="0"/>
        <w:jc w:val="left"/>
      </w:pPr>
      <w:r w:rsidRPr="006909A2">
        <w:rPr>
          <w:lang w:val="sr-Cyrl-RS"/>
        </w:rPr>
        <w:t>Престанак црпљења воде</w:t>
      </w:r>
      <w:r w:rsidRPr="006909A2">
        <w:t xml:space="preserve">, </w:t>
      </w:r>
      <w:r w:rsidRPr="006909A2">
        <w:rPr>
          <w:lang w:val="sr-Cyrl-RS"/>
        </w:rPr>
        <w:t>цела конструкција станице завршена и пуштање станице за линију 1 у употребу,</w:t>
      </w:r>
    </w:p>
    <w:bookmarkEnd w:id="30"/>
    <w:bookmarkEnd w:id="31"/>
    <w:p w14:paraId="14AB217C" w14:textId="77777777" w:rsidR="00B34A35" w:rsidRPr="00C447D7" w:rsidRDefault="00B34A35" w:rsidP="00B34A35">
      <w:pPr>
        <w:pStyle w:val="ListParagraph"/>
        <w:numPr>
          <w:ilvl w:val="0"/>
          <w:numId w:val="29"/>
        </w:numPr>
        <w:tabs>
          <w:tab w:val="left" w:pos="3261"/>
        </w:tabs>
        <w:spacing w:after="0"/>
        <w:jc w:val="left"/>
        <w:rPr>
          <w:lang w:val="sr-Latn-RS"/>
        </w:rPr>
      </w:pPr>
      <w:r w:rsidRPr="006909A2">
        <w:rPr>
          <w:lang w:val="sr-Cyrl-RS"/>
        </w:rPr>
        <w:t xml:space="preserve">Пролазак </w:t>
      </w:r>
      <w:r w:rsidRPr="006909A2">
        <w:rPr>
          <w:lang w:val="sr-Latn-RS"/>
        </w:rPr>
        <w:t xml:space="preserve">TBM </w:t>
      </w:r>
      <w:r w:rsidRPr="006909A2">
        <w:rPr>
          <w:lang w:val="sr-Cyrl-RS"/>
        </w:rPr>
        <w:t>за линију</w:t>
      </w:r>
      <w:r w:rsidRPr="006909A2">
        <w:rPr>
          <w:lang w:val="sr-Latn-RS"/>
        </w:rPr>
        <w:t xml:space="preserve"> 1</w:t>
      </w:r>
      <w:r>
        <w:rPr>
          <w:lang w:val="sr-Cyrl-RS"/>
        </w:rPr>
        <w:t>.</w:t>
      </w:r>
    </w:p>
    <w:p w14:paraId="04303D6F" w14:textId="77777777" w:rsidR="00B34A35" w:rsidRPr="00C447D7" w:rsidRDefault="00B34A35" w:rsidP="00B34A35">
      <w:pPr>
        <w:spacing w:before="120"/>
        <w:rPr>
          <w:lang w:val="sr-Cyrl-RS"/>
        </w:rPr>
      </w:pPr>
      <w:r w:rsidRPr="00C447D7">
        <w:rPr>
          <w:lang w:val="sr-Cyrl-RS"/>
        </w:rPr>
        <w:t xml:space="preserve">Током изградње, како би се осигурала стабилност током ископа, </w:t>
      </w:r>
      <w:r w:rsidRPr="00C447D7">
        <w:t>црплљење</w:t>
      </w:r>
      <w:r w:rsidRPr="00E074A2">
        <w:rPr>
          <w:lang w:val="sr-Latn-RS"/>
        </w:rPr>
        <w:t xml:space="preserve"> </w:t>
      </w:r>
      <w:r w:rsidRPr="00C447D7">
        <w:t>воде</w:t>
      </w:r>
      <w:r w:rsidRPr="00C447D7">
        <w:rPr>
          <w:lang w:val="sr-Cyrl-RS"/>
        </w:rPr>
        <w:t xml:space="preserve"> унутар ископа ће се вршити </w:t>
      </w:r>
      <w:r w:rsidRPr="00C447D7">
        <w:t>испод</w:t>
      </w:r>
      <w:r w:rsidRPr="00C447D7">
        <w:rPr>
          <w:lang w:val="sr-Cyrl-RS"/>
        </w:rPr>
        <w:t xml:space="preserve"> </w:t>
      </w:r>
      <w:r>
        <w:rPr>
          <w:lang w:val="sr-Cyrl-RS"/>
        </w:rPr>
        <w:t>глиновитог</w:t>
      </w:r>
      <w:r w:rsidRPr="00C447D7">
        <w:rPr>
          <w:lang w:val="sr-Cyrl-RS"/>
        </w:rPr>
        <w:t xml:space="preserve"> слој</w:t>
      </w:r>
      <w:r>
        <w:rPr>
          <w:lang w:val="sr-Cyrl-RS"/>
        </w:rPr>
        <w:t>а</w:t>
      </w:r>
      <w:r w:rsidRPr="00C447D7">
        <w:rPr>
          <w:lang w:val="sr-Cyrl-RS"/>
        </w:rPr>
        <w:t>, 1м испод завршног дна ископа.</w:t>
      </w:r>
    </w:p>
    <w:p w14:paraId="49B18552" w14:textId="77777777" w:rsidR="00B34A35" w:rsidRPr="002243FD" w:rsidRDefault="00B34A35" w:rsidP="00B34A35">
      <w:pPr>
        <w:rPr>
          <w:lang w:val="sr-Latn-RS"/>
        </w:rPr>
      </w:pPr>
      <w:r w:rsidRPr="001A3B51">
        <w:rPr>
          <w:rStyle w:val="jlqj4b"/>
          <w:lang w:val="sr-Latn-RS"/>
        </w:rPr>
        <w:t xml:space="preserve">Дно ископа </w:t>
      </w:r>
      <w:r w:rsidRPr="001A3B51">
        <w:rPr>
          <w:rStyle w:val="jlqj4b"/>
          <w:lang w:val="sr-Cyrl-RS"/>
        </w:rPr>
        <w:t xml:space="preserve">првог подземног нивоа – линија 1 </w:t>
      </w:r>
      <w:r w:rsidRPr="001A3B51">
        <w:rPr>
          <w:rStyle w:val="jlqj4b"/>
          <w:lang w:val="sr-Latn-RS"/>
        </w:rPr>
        <w:t xml:space="preserve">биће </w:t>
      </w:r>
      <w:r w:rsidRPr="001A3B51">
        <w:rPr>
          <w:rStyle w:val="jlqj4b"/>
          <w:lang w:val="sr-Cyrl-RS"/>
        </w:rPr>
        <w:t>на дубини</w:t>
      </w:r>
      <w:r w:rsidRPr="001A3B51">
        <w:rPr>
          <w:rStyle w:val="jlqj4b"/>
          <w:lang w:val="sr-Latn-RS"/>
        </w:rPr>
        <w:t xml:space="preserve"> око </w:t>
      </w:r>
      <w:r>
        <w:rPr>
          <w:rStyle w:val="jlqj4b"/>
          <w:lang w:val="sr-Cyrl-RS"/>
        </w:rPr>
        <w:t>17</w:t>
      </w:r>
      <w:r w:rsidRPr="001A3B51">
        <w:rPr>
          <w:rStyle w:val="jlqj4b"/>
          <w:lang w:val="sr-Latn-RS"/>
        </w:rPr>
        <w:t xml:space="preserve"> м</w:t>
      </w:r>
      <w:r w:rsidRPr="001A3B51">
        <w:rPr>
          <w:rStyle w:val="jlqj4b"/>
          <w:lang w:val="sr-Cyrl-RS"/>
        </w:rPr>
        <w:t xml:space="preserve"> испод површине терена.</w:t>
      </w:r>
      <w:r w:rsidRPr="001A3B51">
        <w:rPr>
          <w:rStyle w:val="jlqj4b"/>
          <w:lang w:val="sr-Latn-RS"/>
        </w:rPr>
        <w:t xml:space="preserve"> </w:t>
      </w:r>
      <w:r w:rsidRPr="001A3B51">
        <w:rPr>
          <w:rStyle w:val="jlqj4b"/>
          <w:lang w:val="sr-Cyrl-RS"/>
        </w:rPr>
        <w:t>У овој фази се сматра да је ниво</w:t>
      </w:r>
      <w:r w:rsidRPr="001A3B51">
        <w:rPr>
          <w:rStyle w:val="jlqj4b"/>
          <w:lang w:val="sr-Latn-RS"/>
        </w:rPr>
        <w:t xml:space="preserve"> подземне воде на дубини од </w:t>
      </w:r>
      <w:r w:rsidRPr="001A3B51">
        <w:rPr>
          <w:rStyle w:val="jlqj4b"/>
          <w:lang w:val="sr-Cyrl-RS"/>
        </w:rPr>
        <w:t>3</w:t>
      </w:r>
      <w:r w:rsidRPr="001A3B51">
        <w:rPr>
          <w:rStyle w:val="jlqj4b"/>
          <w:lang w:val="sr-Latn-RS"/>
        </w:rPr>
        <w:t xml:space="preserve"> м испод површине </w:t>
      </w:r>
      <w:r w:rsidRPr="001A3B51">
        <w:rPr>
          <w:rStyle w:val="jlqj4b"/>
          <w:lang w:val="sr-Cyrl-RS"/>
        </w:rPr>
        <w:t>терена</w:t>
      </w:r>
      <w:r w:rsidRPr="001A3B51">
        <w:rPr>
          <w:rStyle w:val="jlqj4b"/>
          <w:lang w:val="sr-Latn-RS"/>
        </w:rPr>
        <w:t xml:space="preserve">. Ширина станице је око </w:t>
      </w:r>
      <w:r w:rsidRPr="001A3B51">
        <w:rPr>
          <w:rStyle w:val="jlqj4b"/>
          <w:lang w:val="sr-Cyrl-RS"/>
        </w:rPr>
        <w:t>50</w:t>
      </w:r>
      <w:r w:rsidRPr="001A3B51">
        <w:rPr>
          <w:rStyle w:val="jlqj4b"/>
          <w:lang w:val="sr-Latn-RS"/>
        </w:rPr>
        <w:t xml:space="preserve"> м </w:t>
      </w:r>
      <w:r w:rsidRPr="001A3B51">
        <w:rPr>
          <w:rStyle w:val="jlqj4b"/>
          <w:lang w:val="sr-Cyrl-RS"/>
        </w:rPr>
        <w:t>на овом нивоу</w:t>
      </w:r>
      <w:r w:rsidRPr="001A3B51">
        <w:rPr>
          <w:rStyle w:val="jlqj4b"/>
          <w:lang w:val="sr-Latn-RS"/>
        </w:rPr>
        <w:t>. С обзиром на овај ниво подземне воде, велики узгон ће деловати испод темељне плоче изазивајући велике утицаје у темељној плочи и зидовима.</w:t>
      </w:r>
    </w:p>
    <w:p w14:paraId="3A5464E5" w14:textId="77777777" w:rsidR="00B34A35" w:rsidRPr="00EA604E" w:rsidRDefault="00B34A35" w:rsidP="00B34A35">
      <w:pPr>
        <w:rPr>
          <w:rStyle w:val="jlqj4b"/>
          <w:lang w:val="sr-Latn-RS"/>
        </w:rPr>
      </w:pPr>
      <w:r w:rsidRPr="00EA604E">
        <w:rPr>
          <w:rStyle w:val="jlqj4b"/>
          <w:lang w:val="sr-Latn-RS"/>
        </w:rPr>
        <w:t>Дно дубљег дела ископа - линија 2 биће на дубини од око 29 м испод површине терена. У овој фази се сматра да је ниво подземних вода на 3 м испод површине. Ширина станице је око 30 метара на овом нивоу. С обзиром на овај ниво подземне воде, велики узгон ће деловати испод</w:t>
      </w:r>
      <w:r w:rsidRPr="001A3B51">
        <w:rPr>
          <w:rStyle w:val="jlqj4b"/>
          <w:lang w:val="sr-Latn-RS"/>
        </w:rPr>
        <w:t xml:space="preserve"> темељне плоче изазивајући велике утицаје у темељној плочи и зидовима.</w:t>
      </w:r>
    </w:p>
    <w:p w14:paraId="2F9B1F3F" w14:textId="0CA68D9D" w:rsidR="00B34A35" w:rsidRPr="0076121A" w:rsidRDefault="00B34A35" w:rsidP="00B34A35">
      <w:pPr>
        <w:rPr>
          <w:lang w:val="sr-Latn-RS"/>
        </w:rPr>
      </w:pPr>
      <w:r w:rsidRPr="00A24DFD">
        <w:rPr>
          <w:rStyle w:val="jlqj4b"/>
          <w:lang w:val="sr-Latn-RS"/>
        </w:rPr>
        <w:t xml:space="preserve">У овој фази с обзиром на доступне информације, разматрано је обезбеђење носивости на узгон  израдом </w:t>
      </w:r>
      <w:r w:rsidRPr="00EA604E">
        <w:rPr>
          <w:rStyle w:val="jlqj4b"/>
          <w:lang w:val="sr-Latn-RS"/>
        </w:rPr>
        <w:t>доњих контра греда</w:t>
      </w:r>
      <w:r w:rsidRPr="00A24DFD">
        <w:rPr>
          <w:rStyle w:val="jlqj4b"/>
          <w:lang w:val="sr-Latn-RS"/>
        </w:rPr>
        <w:t xml:space="preserve"> (препоручено решење у овој фази).</w:t>
      </w:r>
    </w:p>
    <w:p w14:paraId="6D0A8029" w14:textId="77777777" w:rsidR="00B34A35" w:rsidRPr="00E074A2" w:rsidRDefault="00B34A35" w:rsidP="00B34A35">
      <w:pPr>
        <w:rPr>
          <w:i/>
          <w:color w:val="00B050"/>
          <w:lang w:val="sr-Latn-RS"/>
        </w:rPr>
      </w:pPr>
    </w:p>
    <w:tbl>
      <w:tblPr>
        <w:tblStyle w:val="LightList-Accent5"/>
        <w:tblW w:w="9629" w:type="dxa"/>
        <w:jc w:val="center"/>
        <w:tblLayout w:type="fixed"/>
        <w:tblLook w:val="04A0" w:firstRow="1" w:lastRow="0" w:firstColumn="1" w:lastColumn="0" w:noHBand="0" w:noVBand="1"/>
      </w:tblPr>
      <w:tblGrid>
        <w:gridCol w:w="2825"/>
        <w:gridCol w:w="6804"/>
      </w:tblGrid>
      <w:tr w:rsidR="00B34A35" w:rsidRPr="00F23DA1" w14:paraId="69777B67" w14:textId="77777777" w:rsidTr="00F25B89">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46E3A1A6" w14:textId="77777777" w:rsidR="00B34A35" w:rsidRPr="00E074A2" w:rsidRDefault="00B34A35" w:rsidP="00F25B89">
            <w:pPr>
              <w:pStyle w:val="Tableautitres"/>
              <w:jc w:val="left"/>
              <w:rPr>
                <w:lang w:val="sr-Latn-RS"/>
              </w:rPr>
            </w:pPr>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25BD47C8" w14:textId="77777777" w:rsidR="00B34A35" w:rsidRPr="00F23DA1" w:rsidRDefault="00B34A35" w:rsidP="00F25B89">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B34A35" w:rsidRPr="00D31C1D" w14:paraId="58C2E42C" w14:textId="77777777" w:rsidTr="00F25B8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27C5FDA7" w14:textId="77777777" w:rsidR="00B34A35" w:rsidRPr="00D31C1D" w:rsidRDefault="00B34A35" w:rsidP="00F25B89">
            <w:pPr>
              <w:pStyle w:val="Tableaucorps"/>
              <w:rPr>
                <w:highlight w:val="yellow"/>
              </w:rPr>
            </w:pPr>
            <w:r>
              <w:rPr>
                <w:lang w:val="sr-Cyrl-RS"/>
              </w:rPr>
              <w:t>Станични</w:t>
            </w:r>
            <w:r w:rsidRPr="00122FD0">
              <w:rPr>
                <w:lang w:val="en-GB"/>
              </w:rPr>
              <w:t xml:space="preserve"> </w:t>
            </w:r>
            <w:r>
              <w:rPr>
                <w:lang w:val="sr-Cyrl-RS"/>
              </w:rPr>
              <w:t>нивои</w:t>
            </w:r>
          </w:p>
        </w:tc>
        <w:tc>
          <w:tcPr>
            <w:tcW w:w="6804" w:type="dxa"/>
            <w:tcBorders>
              <w:left w:val="single" w:sz="8" w:space="0" w:color="00A4A6" w:themeColor="accent5"/>
              <w:right w:val="single" w:sz="4" w:space="0" w:color="00A4A6" w:themeColor="accent5"/>
            </w:tcBorders>
          </w:tcPr>
          <w:p w14:paraId="71A0C456" w14:textId="77777777" w:rsidR="00B34A35" w:rsidRPr="000523F3" w:rsidRDefault="00B34A35" w:rsidP="00B34A35">
            <w:pPr>
              <w:pStyle w:val="Tableaucorps"/>
              <w:numPr>
                <w:ilvl w:val="0"/>
                <w:numId w:val="30"/>
              </w:numPr>
              <w:cnfStyle w:val="000000100000" w:firstRow="0" w:lastRow="0" w:firstColumn="0" w:lastColumn="0" w:oddVBand="0" w:evenVBand="0" w:oddHBand="1" w:evenHBand="0" w:firstRowFirstColumn="0" w:firstRowLastColumn="0" w:lastRowFirstColumn="0" w:lastRowLastColumn="0"/>
            </w:pPr>
            <w:r w:rsidRPr="000523F3">
              <w:rPr>
                <w:lang w:val="sr-Cyrl-RS"/>
              </w:rPr>
              <w:t>Два подземна нивоа за први плићи део</w:t>
            </w:r>
            <w:r w:rsidRPr="000523F3">
              <w:t xml:space="preserve"> (</w:t>
            </w:r>
            <w:r w:rsidRPr="000523F3">
              <w:rPr>
                <w:lang w:val="sr-Cyrl-RS"/>
              </w:rPr>
              <w:t>ниво</w:t>
            </w:r>
            <w:r w:rsidRPr="000523F3">
              <w:t xml:space="preserve"> 1 </w:t>
            </w:r>
            <w:r w:rsidRPr="000523F3">
              <w:rPr>
                <w:lang w:val="sr-Cyrl-RS"/>
              </w:rPr>
              <w:t>и</w:t>
            </w:r>
            <w:r w:rsidRPr="000523F3">
              <w:t xml:space="preserve"> </w:t>
            </w:r>
            <w:r w:rsidRPr="000523F3">
              <w:rPr>
                <w:lang w:val="sr-Cyrl-RS"/>
              </w:rPr>
              <w:t>инсталација</w:t>
            </w:r>
            <w:r w:rsidRPr="000523F3">
              <w:t>)</w:t>
            </w:r>
          </w:p>
          <w:p w14:paraId="3F98FAD2" w14:textId="77777777" w:rsidR="00B34A35" w:rsidRPr="00DA1F8A" w:rsidRDefault="00B34A35" w:rsidP="00F25B89">
            <w:pPr>
              <w:pStyle w:val="Tableaucorps"/>
              <w:ind w:left="720"/>
              <w:cnfStyle w:val="000000100000" w:firstRow="0" w:lastRow="0" w:firstColumn="0" w:lastColumn="0" w:oddVBand="0" w:evenVBand="0" w:oddHBand="1" w:evenHBand="0" w:firstRowFirstColumn="0" w:firstRowLastColumn="0" w:lastRowFirstColumn="0" w:lastRowLastColumn="0"/>
            </w:pPr>
            <w:r w:rsidRPr="00DA1F8A">
              <w:rPr>
                <w:lang w:val="sr-Cyrl-RS"/>
              </w:rPr>
              <w:t>Још један подземни ниво за други дубљи део (линија 2)</w:t>
            </w:r>
          </w:p>
          <w:p w14:paraId="6ADB3390" w14:textId="77777777" w:rsidR="00B34A35" w:rsidRPr="00DA1F8A" w:rsidRDefault="00B34A35" w:rsidP="00B34A35">
            <w:pPr>
              <w:pStyle w:val="Tableaucorps"/>
              <w:numPr>
                <w:ilvl w:val="0"/>
                <w:numId w:val="30"/>
              </w:numPr>
              <w:cnfStyle w:val="000000100000" w:firstRow="0" w:lastRow="0" w:firstColumn="0" w:lastColumn="0" w:oddVBand="0" w:evenVBand="0" w:oddHBand="1" w:evenHBand="0" w:firstRowFirstColumn="0" w:firstRowLastColumn="0" w:lastRowFirstColumn="0" w:lastRowLastColumn="0"/>
            </w:pPr>
            <w:r w:rsidRPr="00DA1F8A">
              <w:rPr>
                <w:lang w:val="sr-Cyrl-RS"/>
              </w:rPr>
              <w:t>ГИШ</w:t>
            </w:r>
            <w:r w:rsidRPr="00DA1F8A">
              <w:t xml:space="preserve"> = 60.9 </w:t>
            </w:r>
            <w:r w:rsidRPr="00DA1F8A">
              <w:rPr>
                <w:lang w:val="sr-Cyrl-RS"/>
              </w:rPr>
              <w:t>мнм</w:t>
            </w:r>
            <w:r w:rsidRPr="00DA1F8A">
              <w:t xml:space="preserve"> (линија 1) </w:t>
            </w:r>
            <w:r w:rsidRPr="00DA1F8A">
              <w:rPr>
                <w:lang w:val="sr-Cyrl-RS"/>
              </w:rPr>
              <w:t>и</w:t>
            </w:r>
            <w:r w:rsidRPr="00DA1F8A">
              <w:t xml:space="preserve"> 48.9 </w:t>
            </w:r>
            <w:r w:rsidRPr="00DA1F8A">
              <w:rPr>
                <w:lang w:val="sr-Cyrl-RS"/>
              </w:rPr>
              <w:t>мнм</w:t>
            </w:r>
            <w:r w:rsidRPr="00DA1F8A">
              <w:t xml:space="preserve"> (линија 2) </w:t>
            </w:r>
          </w:p>
          <w:p w14:paraId="7655FD04" w14:textId="77777777" w:rsidR="00B34A35" w:rsidRPr="00DA1F8A" w:rsidRDefault="00B34A35" w:rsidP="00B34A35">
            <w:pPr>
              <w:pStyle w:val="Tableaucorps"/>
              <w:numPr>
                <w:ilvl w:val="0"/>
                <w:numId w:val="30"/>
              </w:numPr>
              <w:cnfStyle w:val="000000100000" w:firstRow="0" w:lastRow="0" w:firstColumn="0" w:lastColumn="0" w:oddVBand="0" w:evenVBand="0" w:oddHBand="1" w:evenHBand="0" w:firstRowFirstColumn="0" w:firstRowLastColumn="0" w:lastRowFirstColumn="0" w:lastRowLastColumn="0"/>
            </w:pPr>
            <w:r w:rsidRPr="00DA1F8A">
              <w:rPr>
                <w:lang w:val="sr-Cyrl-RS"/>
              </w:rPr>
              <w:t>Тренутна површина терена</w:t>
            </w:r>
            <w:r w:rsidRPr="00DA1F8A">
              <w:t xml:space="preserve">: </w:t>
            </w:r>
            <w:r>
              <w:rPr>
                <w:lang w:val="sr-Cyrl-RS"/>
              </w:rPr>
              <w:t>око</w:t>
            </w:r>
            <w:r w:rsidRPr="00DA1F8A">
              <w:t xml:space="preserve"> 75 </w:t>
            </w:r>
            <w:r>
              <w:rPr>
                <w:lang w:val="sr-Cyrl-RS"/>
              </w:rPr>
              <w:t>мнм</w:t>
            </w:r>
          </w:p>
          <w:p w14:paraId="5BD87D42" w14:textId="77777777" w:rsidR="00B34A35" w:rsidRPr="00DA1F8A" w:rsidRDefault="00B34A35" w:rsidP="00F25B89">
            <w:pPr>
              <w:pStyle w:val="Tableaucorps"/>
              <w:ind w:left="720"/>
              <w:cnfStyle w:val="000000100000" w:firstRow="0" w:lastRow="0" w:firstColumn="0" w:lastColumn="0" w:oddVBand="0" w:evenVBand="0" w:oddHBand="1" w:evenHBand="0" w:firstRowFirstColumn="0" w:firstRowLastColumn="0" w:lastRowFirstColumn="0" w:lastRowLastColumn="0"/>
            </w:pPr>
            <w:r w:rsidRPr="00DA1F8A">
              <w:rPr>
                <w:lang w:val="sr-Cyrl-RS"/>
              </w:rPr>
              <w:t>Будућа површина терена око</w:t>
            </w:r>
            <w:r w:rsidRPr="00DA1F8A">
              <w:t xml:space="preserve"> 76 мнм</w:t>
            </w:r>
          </w:p>
          <w:p w14:paraId="1B4A4218" w14:textId="77777777" w:rsidR="00B34A35" w:rsidRPr="00DA1F8A" w:rsidRDefault="00B34A35" w:rsidP="00B34A35">
            <w:pPr>
              <w:pStyle w:val="Tableaucorps"/>
              <w:numPr>
                <w:ilvl w:val="0"/>
                <w:numId w:val="30"/>
              </w:numPr>
              <w:cnfStyle w:val="000000100000" w:firstRow="0" w:lastRow="0" w:firstColumn="0" w:lastColumn="0" w:oddVBand="0" w:evenVBand="0" w:oddHBand="1" w:evenHBand="0" w:firstRowFirstColumn="0" w:firstRowLastColumn="0" w:lastRowFirstColumn="0" w:lastRowLastColumn="0"/>
            </w:pPr>
            <w:r w:rsidRPr="00DA1F8A">
              <w:rPr>
                <w:lang w:val="sr-Cyrl-RS"/>
              </w:rPr>
              <w:t>Индикативно дно ископа</w:t>
            </w:r>
            <w:r w:rsidRPr="00DA1F8A">
              <w:t xml:space="preserve">: 58 </w:t>
            </w:r>
            <w:r w:rsidRPr="00DA1F8A">
              <w:rPr>
                <w:lang w:val="sr-Cyrl-RS"/>
              </w:rPr>
              <w:t>мнм</w:t>
            </w:r>
            <w:r w:rsidRPr="00DA1F8A">
              <w:t xml:space="preserve"> </w:t>
            </w:r>
            <w:r w:rsidRPr="00DA1F8A">
              <w:rPr>
                <w:lang w:val="sr-Cyrl-RS"/>
              </w:rPr>
              <w:t>на горњем делу</w:t>
            </w:r>
          </w:p>
          <w:p w14:paraId="0AD64287" w14:textId="77777777" w:rsidR="00B34A35" w:rsidRPr="00D31C1D" w:rsidRDefault="00B34A35" w:rsidP="00F25B89">
            <w:pPr>
              <w:pStyle w:val="Tableaucorps"/>
              <w:ind w:left="720"/>
              <w:cnfStyle w:val="000000100000" w:firstRow="0" w:lastRow="0" w:firstColumn="0" w:lastColumn="0" w:oddVBand="0" w:evenVBand="0" w:oddHBand="1" w:evenHBand="0" w:firstRowFirstColumn="0" w:firstRowLastColumn="0" w:lastRowFirstColumn="0" w:lastRowLastColumn="0"/>
              <w:rPr>
                <w:highlight w:val="yellow"/>
              </w:rPr>
            </w:pPr>
            <w:r w:rsidRPr="00DA1F8A">
              <w:rPr>
                <w:lang w:val="sr-Cyrl-RS"/>
              </w:rPr>
              <w:t>и</w:t>
            </w:r>
            <w:r w:rsidRPr="00DA1F8A">
              <w:t xml:space="preserve"> 46 мнм </w:t>
            </w:r>
            <w:r w:rsidRPr="00DA1F8A">
              <w:rPr>
                <w:lang w:val="sr-Cyrl-RS"/>
              </w:rPr>
              <w:t>на дубљем делу.</w:t>
            </w:r>
            <w:r w:rsidRPr="00DA1F8A">
              <w:t xml:space="preserve"> </w:t>
            </w:r>
          </w:p>
        </w:tc>
      </w:tr>
      <w:tr w:rsidR="00B34A35" w:rsidRPr="00D31C1D" w14:paraId="79F8826F" w14:textId="77777777" w:rsidTr="00F25B8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7B84F7D" w14:textId="77777777" w:rsidR="00B34A35" w:rsidRPr="00D31C1D" w:rsidRDefault="00B34A35" w:rsidP="00F25B89">
            <w:pPr>
              <w:pStyle w:val="Tableaucorps"/>
              <w:rPr>
                <w:highlight w:val="yellow"/>
              </w:rPr>
            </w:pPr>
            <w:r w:rsidRPr="00F153EE">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04CE50A5" w14:textId="77777777" w:rsidR="00B34A35" w:rsidRPr="00D31C1D" w:rsidRDefault="00B34A35" w:rsidP="00F25B89">
            <w:pPr>
              <w:pStyle w:val="Tableaucorps"/>
              <w:cnfStyle w:val="000000000000" w:firstRow="0" w:lastRow="0" w:firstColumn="0" w:lastColumn="0" w:oddVBand="0" w:evenVBand="0" w:oddHBand="0" w:evenHBand="0" w:firstRowFirstColumn="0" w:firstRowLastColumn="0" w:lastRowFirstColumn="0" w:lastRowLastColumn="0"/>
              <w:rPr>
                <w:highlight w:val="yellow"/>
              </w:rPr>
            </w:pPr>
            <w:r>
              <w:rPr>
                <w:lang w:val="sr-Cyrl-RS"/>
              </w:rPr>
              <w:t>Дијафрагме</w:t>
            </w:r>
          </w:p>
        </w:tc>
      </w:tr>
      <w:tr w:rsidR="00B34A35" w:rsidRPr="00D31C1D" w14:paraId="1A302426" w14:textId="77777777" w:rsidTr="00F25B8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DB0DAE1" w14:textId="77777777" w:rsidR="00B34A35" w:rsidRPr="00D31C1D" w:rsidRDefault="00B34A35" w:rsidP="00F25B89">
            <w:pPr>
              <w:pStyle w:val="Tableaucorps"/>
              <w:rPr>
                <w:highlight w:val="yellow"/>
              </w:rPr>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14C9BBA3" w14:textId="77777777" w:rsidR="00B34A35" w:rsidRPr="00D31C1D" w:rsidRDefault="00B34A35" w:rsidP="00F25B89">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Делимично</w:t>
            </w:r>
            <w:r>
              <w:rPr>
                <w:rStyle w:val="eop"/>
                <w:lang w:val="sr-Cyrl-RS"/>
              </w:rPr>
              <w:t xml:space="preserve"> </w:t>
            </w:r>
            <w:r>
              <w:rPr>
                <w:rStyle w:val="jlqj4b"/>
                <w:lang w:val="sr-Cyrl-RS"/>
              </w:rPr>
              <w:t>одозго</w:t>
            </w:r>
            <w:r>
              <w:rPr>
                <w:rStyle w:val="jlqj4b"/>
                <w:lang w:val="sr-Latn-RS"/>
              </w:rPr>
              <w:t xml:space="preserve"> према </w:t>
            </w:r>
            <w:r>
              <w:rPr>
                <w:rStyle w:val="jlqj4b"/>
                <w:lang w:val="sr-Cyrl-RS"/>
              </w:rPr>
              <w:t xml:space="preserve">доле </w:t>
            </w:r>
            <w:r w:rsidRPr="00AD5DC0">
              <w:rPr>
                <w:rStyle w:val="jlqj4b"/>
                <w:lang w:val="sr-Cyrl-RS"/>
              </w:rPr>
              <w:t>(“</w:t>
            </w:r>
            <w:r w:rsidRPr="00AD5DC0">
              <w:t>Top down</w:t>
            </w:r>
            <w:r w:rsidRPr="00AD5DC0">
              <w:rPr>
                <w:lang w:val="sr-Cyrl-RS"/>
              </w:rPr>
              <w:t>“)</w:t>
            </w:r>
          </w:p>
        </w:tc>
      </w:tr>
      <w:tr w:rsidR="00B34A35" w:rsidRPr="00D31C1D" w14:paraId="24A4596A" w14:textId="77777777" w:rsidTr="00F25B8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3E787AB" w14:textId="77777777" w:rsidR="00B34A35" w:rsidRPr="00D31C1D" w:rsidRDefault="00B34A35" w:rsidP="00F25B89">
            <w:pPr>
              <w:pStyle w:val="Tableaucorps"/>
              <w:rPr>
                <w:highlight w:val="yellow"/>
              </w:rPr>
            </w:pPr>
            <w:r>
              <w:rPr>
                <w:lang w:val="sr-Cyrl-RS"/>
              </w:rPr>
              <w:t>Специфични</w:t>
            </w:r>
            <w:r w:rsidRPr="00122FD0">
              <w:rPr>
                <w:lang w:val="en-GB"/>
              </w:rPr>
              <w:t xml:space="preserve"> </w:t>
            </w:r>
            <w:r>
              <w:rPr>
                <w:lang w:val="sr-Cyrl-RS"/>
              </w:rPr>
              <w:t>предтретман</w:t>
            </w:r>
          </w:p>
        </w:tc>
        <w:tc>
          <w:tcPr>
            <w:tcW w:w="6804" w:type="dxa"/>
            <w:tcBorders>
              <w:left w:val="single" w:sz="8" w:space="0" w:color="00A4A6" w:themeColor="accent5"/>
              <w:right w:val="single" w:sz="4" w:space="0" w:color="00A4A6" w:themeColor="accent5"/>
            </w:tcBorders>
          </w:tcPr>
          <w:p w14:paraId="244C7800" w14:textId="77777777" w:rsidR="00B34A35" w:rsidRPr="00D31C1D" w:rsidRDefault="00B34A35" w:rsidP="00F25B89">
            <w:pPr>
              <w:pStyle w:val="Tableaucorps"/>
              <w:cnfStyle w:val="000000000000" w:firstRow="0" w:lastRow="0" w:firstColumn="0" w:lastColumn="0" w:oddVBand="0" w:evenVBand="0" w:oddHBand="0" w:evenHBand="0" w:firstRowFirstColumn="0" w:firstRowLastColumn="0" w:lastRowFirstColumn="0" w:lastRowLastColumn="0"/>
              <w:rPr>
                <w:highlight w:val="yellow"/>
              </w:rPr>
            </w:pPr>
            <w:r w:rsidRPr="00FE5896">
              <w:rPr>
                <w:rFonts w:cs="Segoe UI Semilight"/>
                <w:lang w:val="sr-Cyrl-RS"/>
              </w:rPr>
              <w:t>Ињектирање карстификованог тла опционо</w:t>
            </w:r>
          </w:p>
        </w:tc>
      </w:tr>
      <w:tr w:rsidR="00B34A35" w:rsidRPr="00D31C1D" w14:paraId="3B5A4AB3" w14:textId="77777777" w:rsidTr="00F25B8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00700F0" w14:textId="77777777" w:rsidR="00B34A35" w:rsidRPr="00D31C1D" w:rsidRDefault="00B34A35" w:rsidP="00F25B89">
            <w:pPr>
              <w:pStyle w:val="Tableaucorps"/>
              <w:rPr>
                <w:highlight w:val="yellow"/>
              </w:rPr>
            </w:pPr>
            <w:r>
              <w:rPr>
                <w:lang w:val="sr-Cyrl-RS"/>
              </w:rPr>
              <w:lastRenderedPageBreak/>
              <w:t>Узгон темељне плоче</w:t>
            </w:r>
          </w:p>
        </w:tc>
        <w:tc>
          <w:tcPr>
            <w:tcW w:w="6804" w:type="dxa"/>
            <w:tcBorders>
              <w:left w:val="single" w:sz="8" w:space="0" w:color="00A4A6" w:themeColor="accent5"/>
              <w:right w:val="single" w:sz="4" w:space="0" w:color="00A4A6" w:themeColor="accent5"/>
            </w:tcBorders>
          </w:tcPr>
          <w:p w14:paraId="37BBD154" w14:textId="77777777" w:rsidR="00B34A35" w:rsidRPr="00D31C1D" w:rsidRDefault="00B34A35" w:rsidP="00F25B89">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r w:rsidR="00B34A35" w:rsidRPr="00D31C1D" w14:paraId="18A723E4" w14:textId="77777777" w:rsidTr="00F25B8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1F07DF0" w14:textId="77777777" w:rsidR="00B34A35" w:rsidRPr="00D31C1D" w:rsidRDefault="00B34A35" w:rsidP="00F25B89">
            <w:pPr>
              <w:pStyle w:val="Tableaucorps"/>
              <w:rPr>
                <w:highlight w:val="yellow"/>
              </w:rPr>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521C098C" w14:textId="77777777" w:rsidR="00B34A35" w:rsidRPr="00D31C1D" w:rsidRDefault="00B34A35" w:rsidP="00F25B89">
            <w:pPr>
              <w:pStyle w:val="Tableaucorps"/>
              <w:cnfStyle w:val="000000000000" w:firstRow="0" w:lastRow="0" w:firstColumn="0" w:lastColumn="0" w:oddVBand="0" w:evenVBand="0" w:oddHBand="0" w:evenHBand="0" w:firstRowFirstColumn="0" w:firstRowLastColumn="0" w:lastRowFirstColumn="0" w:lastRowLastColumn="0"/>
              <w:rPr>
                <w:highlight w:val="yellow"/>
              </w:rPr>
            </w:pPr>
            <w:r>
              <w:rPr>
                <w:rFonts w:cs="Segoe UI Semilight"/>
                <w:lang w:val="sr-Cyrl-RS"/>
              </w:rPr>
              <w:t>1 м</w:t>
            </w:r>
            <w:r w:rsidRPr="00122FD0">
              <w:rPr>
                <w:rFonts w:cs="Segoe UI Semilight"/>
                <w:lang w:val="en-GB"/>
              </w:rPr>
              <w:t xml:space="preserve"> </w:t>
            </w:r>
            <w:r>
              <w:rPr>
                <w:rFonts w:cs="Segoe UI Semilight"/>
                <w:lang w:val="sr-Cyrl-RS"/>
              </w:rPr>
              <w:t>испод дна ископа</w:t>
            </w:r>
          </w:p>
        </w:tc>
      </w:tr>
    </w:tbl>
    <w:p w14:paraId="5F18A81C" w14:textId="1DEE2938" w:rsidR="00B34A35" w:rsidRPr="00464868" w:rsidRDefault="00B34A35" w:rsidP="00464868">
      <w:pPr>
        <w:pStyle w:val="Caption"/>
      </w:pPr>
      <w:bookmarkStart w:id="32" w:name="_Toc70088125"/>
      <w:bookmarkStart w:id="33" w:name="_Toc58938855"/>
      <w:bookmarkStart w:id="34" w:name="_Toc65231693"/>
      <w:r w:rsidRPr="00464868">
        <w:t xml:space="preserve">Табела </w:t>
      </w:r>
      <w:r w:rsidR="00464868">
        <w:t>1:</w:t>
      </w:r>
      <w:bookmarkEnd w:id="32"/>
      <w:bookmarkEnd w:id="33"/>
      <w:bookmarkEnd w:id="34"/>
      <w:r w:rsidR="00464868">
        <w:t xml:space="preserve"> </w:t>
      </w:r>
      <w:r w:rsidRPr="00464868">
        <w:t>Метод извођења</w:t>
      </w:r>
    </w:p>
    <w:p w14:paraId="2CC45381" w14:textId="77777777" w:rsidR="001728E6" w:rsidRDefault="001728E6" w:rsidP="001728E6"/>
    <w:p w14:paraId="6EE14D44" w14:textId="24CE2040"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592A5D23" w14:textId="77777777" w:rsidR="002B6CEC" w:rsidRPr="0073199A" w:rsidRDefault="002B6CEC" w:rsidP="002B6CEC">
      <w:pPr>
        <w:pStyle w:val="Caption"/>
        <w:rPr>
          <w:rFonts w:cs="Times New Roman"/>
          <w:color w:val="000000"/>
          <w:lang w:eastAsia="en-US"/>
        </w:rPr>
      </w:pPr>
      <w:r>
        <w:rPr>
          <w:lang w:eastAsia="en-US"/>
        </w:rPr>
        <w:t>Кров</w:t>
      </w:r>
    </w:p>
    <w:p w14:paraId="4943FB2E" w14:textId="4406B812" w:rsidR="002B6CEC" w:rsidRPr="00D4360C" w:rsidRDefault="002B6CEC" w:rsidP="002B6CEC">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9029B0">
        <w:rPr>
          <w:rFonts w:cs="Times New Roman"/>
          <w:color w:val="000000"/>
          <w:szCs w:val="24"/>
          <w:lang w:val="sr-Cyrl-RS" w:eastAsia="en-US"/>
        </w:rPr>
        <w:t xml:space="preserve">што ће бити дефинисано након </w:t>
      </w:r>
      <w:r w:rsidR="009029B0" w:rsidRPr="009029B0">
        <w:rPr>
          <w:rFonts w:cs="Times New Roman"/>
          <w:color w:val="000000"/>
          <w:szCs w:val="24"/>
          <w:lang w:val="sr-Cyrl-RS" w:eastAsia="en-US"/>
        </w:rPr>
        <w:t>резултата архитектонског</w:t>
      </w:r>
      <w:r w:rsidRPr="009029B0">
        <w:rPr>
          <w:rFonts w:cs="Times New Roman"/>
          <w:color w:val="000000"/>
          <w:szCs w:val="24"/>
          <w:lang w:val="sr-Cyrl-RS" w:eastAsia="en-US"/>
        </w:rPr>
        <w:t xml:space="preserve"> конкурса.</w:t>
      </w:r>
    </w:p>
    <w:p w14:paraId="5007EA07" w14:textId="77777777" w:rsidR="002B6CEC" w:rsidRPr="0073199A" w:rsidRDefault="002B6CEC" w:rsidP="002B6CEC">
      <w:pPr>
        <w:pStyle w:val="Caption"/>
        <w:rPr>
          <w:rFonts w:cs="Times New Roman"/>
          <w:color w:val="000000"/>
          <w:lang w:eastAsia="en-US"/>
        </w:rPr>
      </w:pPr>
      <w:r>
        <w:rPr>
          <w:lang w:eastAsia="en-US"/>
        </w:rPr>
        <w:t>Зидови</w:t>
      </w:r>
    </w:p>
    <w:p w14:paraId="5AA9F1F9" w14:textId="77777777" w:rsidR="002B6CEC" w:rsidRPr="00D4360C" w:rsidRDefault="002B6CEC" w:rsidP="002B6CEC">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44B4B8B8" w14:textId="77777777" w:rsidR="002B6CEC" w:rsidRPr="009C4D05" w:rsidRDefault="002B6CEC" w:rsidP="002B6CEC">
      <w:pPr>
        <w:pStyle w:val="Caption"/>
        <w:rPr>
          <w:rFonts w:cs="Times New Roman"/>
          <w:color w:val="000000"/>
          <w:lang w:eastAsia="en-US"/>
        </w:rPr>
      </w:pPr>
      <w:r w:rsidRPr="006B4E94">
        <w:rPr>
          <w:lang w:eastAsia="en-US"/>
        </w:rPr>
        <w:t> </w:t>
      </w:r>
      <w:r>
        <w:rPr>
          <w:lang w:eastAsia="en-US"/>
        </w:rPr>
        <w:t>Врата</w:t>
      </w:r>
    </w:p>
    <w:p w14:paraId="641F4DD2" w14:textId="77777777" w:rsidR="002B6CEC" w:rsidRDefault="002B6CEC" w:rsidP="002B6CEC">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1FF96F78" w14:textId="77777777" w:rsidR="002B6CEC" w:rsidRPr="0078339B" w:rsidRDefault="002B6CEC" w:rsidP="002B6CEC">
      <w:pPr>
        <w:pStyle w:val="Caption"/>
        <w:rPr>
          <w:rFonts w:cs="Times New Roman"/>
          <w:color w:val="000000"/>
          <w:lang w:eastAsia="en-US"/>
        </w:rPr>
      </w:pPr>
      <w:r>
        <w:rPr>
          <w:lang w:eastAsia="en-US"/>
        </w:rPr>
        <w:t>Подови</w:t>
      </w:r>
    </w:p>
    <w:p w14:paraId="3F3623F0" w14:textId="77777777" w:rsidR="002B6CEC" w:rsidRDefault="002B6CEC" w:rsidP="002B6CEC">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1B0D83C2" w14:textId="77777777" w:rsidR="002B6CEC" w:rsidRPr="008623C6" w:rsidRDefault="002B6CEC" w:rsidP="002B6CEC">
      <w:pPr>
        <w:pStyle w:val="Caption"/>
        <w:rPr>
          <w:rFonts w:cs="Times New Roman"/>
          <w:color w:val="000000"/>
          <w:lang w:eastAsia="en-US"/>
        </w:rPr>
      </w:pPr>
      <w:r w:rsidRPr="006B4E94">
        <w:rPr>
          <w:lang w:eastAsia="en-US"/>
        </w:rPr>
        <w:t> </w:t>
      </w:r>
      <w:r>
        <w:rPr>
          <w:lang w:eastAsia="en-US"/>
        </w:rPr>
        <w:t>Таванице</w:t>
      </w:r>
    </w:p>
    <w:p w14:paraId="70846D95" w14:textId="31E21B64" w:rsidR="002B6CEC" w:rsidRDefault="002B6CEC" w:rsidP="002B6CEC">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4A41A47E" w14:textId="1B413B9E" w:rsidR="00234481" w:rsidRDefault="00234481" w:rsidP="002B6CEC">
      <w:pPr>
        <w:rPr>
          <w:rFonts w:cs="Times New Roman"/>
          <w:color w:val="000000"/>
          <w:szCs w:val="24"/>
          <w:lang w:val="sr-Cyrl-RS" w:eastAsia="en-US"/>
        </w:rPr>
      </w:pPr>
    </w:p>
    <w:p w14:paraId="4D4E0F12" w14:textId="10C18EB0" w:rsidR="00FF1362" w:rsidRDefault="00FF1362" w:rsidP="00FF1362"/>
    <w:p w14:paraId="6C8BBBFE" w14:textId="47B7F91B" w:rsidR="00CC0B35" w:rsidRDefault="00CC0B35" w:rsidP="00FF1362"/>
    <w:p w14:paraId="77DC6822" w14:textId="77777777" w:rsidR="00CC0B35" w:rsidRDefault="00CC0B35" w:rsidP="00FF1362"/>
    <w:p w14:paraId="46A4F257" w14:textId="77777777" w:rsidR="00FF1362" w:rsidRDefault="00FF1362" w:rsidP="00FF1362">
      <w:pPr>
        <w:pStyle w:val="Titretableau"/>
      </w:pPr>
      <w:r>
        <w:lastRenderedPageBreak/>
        <w:t>Хидротехничке инсталације:</w:t>
      </w:r>
    </w:p>
    <w:p w14:paraId="40F1D46A" w14:textId="77777777" w:rsidR="00FF1362" w:rsidRDefault="00FF1362" w:rsidP="00FF1362">
      <w:pPr>
        <w:pStyle w:val="Caption"/>
        <w:rPr>
          <w:rFonts w:cs="Times New Roman"/>
          <w:color w:val="000000"/>
          <w:lang w:eastAsia="en-US"/>
        </w:rPr>
      </w:pPr>
      <w:r>
        <w:rPr>
          <w:lang w:eastAsia="en-US"/>
        </w:rPr>
        <w:t>Увод</w:t>
      </w:r>
    </w:p>
    <w:p w14:paraId="186EB410" w14:textId="77777777" w:rsidR="00FF1362" w:rsidRDefault="00FF1362" w:rsidP="00FF1362">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69FE7D36" w14:textId="77777777" w:rsidR="00FF1362" w:rsidRDefault="00FF1362" w:rsidP="00FF1362">
      <w:pPr>
        <w:rPr>
          <w:lang w:val="sr-Cyrl-RS"/>
        </w:rPr>
      </w:pPr>
      <w:r>
        <w:rPr>
          <w:lang w:val="sr-Cyrl-RS"/>
        </w:rPr>
        <w:t xml:space="preserve">Национални стандарди и прописи користиће се за планирање мреже и опреме. </w:t>
      </w:r>
    </w:p>
    <w:p w14:paraId="631671AF" w14:textId="77777777" w:rsidR="00FF1362" w:rsidRDefault="00FF1362" w:rsidP="00FF1362">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6F142415" w14:textId="77777777" w:rsidR="00FF1362" w:rsidRDefault="00FF1362" w:rsidP="00FF1362">
      <w:pPr>
        <w:pStyle w:val="Puce1"/>
        <w:numPr>
          <w:ilvl w:val="0"/>
          <w:numId w:val="0"/>
        </w:numPr>
        <w:ind w:left="360" w:hanging="360"/>
        <w:rPr>
          <w:color w:val="FF0000"/>
          <w:lang w:val="sr-Cyrl-RS"/>
        </w:rPr>
      </w:pPr>
    </w:p>
    <w:p w14:paraId="72B92DD7" w14:textId="77777777" w:rsidR="00FF1362" w:rsidRDefault="00FF1362" w:rsidP="00FF1362">
      <w:pPr>
        <w:rPr>
          <w:lang w:val="sr-Cyrl-RS"/>
        </w:rPr>
      </w:pPr>
      <w:r>
        <w:rPr>
          <w:lang w:val="sr-Cyrl-RS"/>
        </w:rPr>
        <w:t>У насатвку је дат опис сваког од предвиђених система (који су типизирани за објекте).</w:t>
      </w:r>
    </w:p>
    <w:p w14:paraId="452086D1" w14:textId="77777777" w:rsidR="00FF1362" w:rsidRDefault="00FF1362" w:rsidP="00FF1362">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0BE0E78E" w14:textId="77777777" w:rsidR="00FF1362" w:rsidRDefault="00FF1362" w:rsidP="00FF1362">
      <w:pPr>
        <w:rPr>
          <w:lang w:val="sr-Cyrl-RS"/>
        </w:rPr>
      </w:pPr>
      <w:r>
        <w:rPr>
          <w:lang w:val="sr-Cyrl-RS"/>
        </w:rPr>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4E1FEE14" w14:textId="77777777" w:rsidR="00FF1362" w:rsidRDefault="00FF1362" w:rsidP="00FF1362">
      <w:pPr>
        <w:pStyle w:val="Listepucesniveau1"/>
        <w:rPr>
          <w:lang w:val="sr-Cyrl-RS"/>
        </w:rPr>
      </w:pPr>
      <w:r>
        <w:rPr>
          <w:lang w:val="sr-Cyrl-RS"/>
        </w:rPr>
        <w:t>Изолациони вентили</w:t>
      </w:r>
    </w:p>
    <w:p w14:paraId="39FD57A6" w14:textId="77777777" w:rsidR="00FF1362" w:rsidRDefault="00FF1362" w:rsidP="00FF1362">
      <w:pPr>
        <w:pStyle w:val="Listepucesniveau1"/>
        <w:rPr>
          <w:lang w:val="sr-Cyrl-RS"/>
        </w:rPr>
      </w:pPr>
      <w:r>
        <w:rPr>
          <w:lang w:val="sr-Cyrl-RS"/>
        </w:rPr>
        <w:t>1 термометар</w:t>
      </w:r>
    </w:p>
    <w:p w14:paraId="471841BD" w14:textId="77777777" w:rsidR="00FF1362" w:rsidRDefault="00FF1362" w:rsidP="00FF1362">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089EBF9D" w14:textId="77777777" w:rsidR="00FF1362" w:rsidRDefault="00FF1362" w:rsidP="00FF1362">
      <w:pPr>
        <w:pStyle w:val="Listepucesniveau1"/>
        <w:rPr>
          <w:lang w:val="sr-Cyrl-RS"/>
        </w:rPr>
      </w:pPr>
      <w:r>
        <w:rPr>
          <w:lang w:val="sr-Cyrl-RS"/>
        </w:rPr>
        <w:t xml:space="preserve">1 неповратни вентил </w:t>
      </w:r>
    </w:p>
    <w:p w14:paraId="4D29963E" w14:textId="77777777" w:rsidR="00FF1362" w:rsidRDefault="00FF1362" w:rsidP="00FF1362">
      <w:pPr>
        <w:pStyle w:val="Listepucesniveau1"/>
        <w:rPr>
          <w:lang w:val="sr-Cyrl-RS"/>
        </w:rPr>
      </w:pPr>
      <w:r>
        <w:rPr>
          <w:lang w:val="sr-Cyrl-RS"/>
        </w:rPr>
        <w:t>1 главни водомер</w:t>
      </w:r>
    </w:p>
    <w:p w14:paraId="4F75A8CE" w14:textId="77777777" w:rsidR="00FF1362" w:rsidRDefault="00FF1362" w:rsidP="00FF1362">
      <w:pPr>
        <w:pStyle w:val="Listepucesniveau1"/>
        <w:rPr>
          <w:lang w:val="sr-Cyrl-RS"/>
        </w:rPr>
      </w:pPr>
      <w:r>
        <w:rPr>
          <w:lang w:val="sr-Cyrl-RS"/>
        </w:rPr>
        <w:t>1 вентил за смањење притиска са манометром узводно и низводно</w:t>
      </w:r>
    </w:p>
    <w:p w14:paraId="6FD9D055" w14:textId="77777777" w:rsidR="00FF1362" w:rsidRDefault="00FF1362" w:rsidP="00FF1362">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121A437E" w14:textId="77777777" w:rsidR="00FF1362" w:rsidRDefault="00FF1362" w:rsidP="00FF1362">
      <w:pPr>
        <w:pStyle w:val="Listepucesniveau1"/>
        <w:rPr>
          <w:lang w:val="sr-Cyrl-RS"/>
        </w:rPr>
      </w:pPr>
      <w:bookmarkStart w:id="35" w:name="_Toc74564396"/>
      <w:r>
        <w:rPr>
          <w:lang w:val="sr-Cyrl-RS"/>
        </w:rPr>
        <w:t xml:space="preserve">1 испусни вентил, 1 ињекциони вентил за дезинфекцију по потреби </w:t>
      </w:r>
    </w:p>
    <w:p w14:paraId="149C00EF" w14:textId="77777777" w:rsidR="00FF1362" w:rsidRDefault="00FF1362" w:rsidP="00FF1362">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3FDC813A" w14:textId="77777777" w:rsidR="00FF1362" w:rsidRDefault="00FF1362" w:rsidP="00FF1362">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095674F3" w14:textId="77777777" w:rsidR="00FF1362" w:rsidRDefault="00FF1362" w:rsidP="00FF1362">
      <w:pPr>
        <w:pStyle w:val="Listepucesniveau1"/>
        <w:rPr>
          <w:lang w:val="sr-Cyrl-RS"/>
        </w:rPr>
      </w:pPr>
      <w:r>
        <w:rPr>
          <w:lang w:val="sr-Cyrl-RS"/>
        </w:rPr>
        <w:t>Станична санитарна вода за станичне санитарне чворове</w:t>
      </w:r>
    </w:p>
    <w:p w14:paraId="54D150D0" w14:textId="77777777" w:rsidR="00FF1362" w:rsidRDefault="00FF1362" w:rsidP="00FF1362">
      <w:pPr>
        <w:pStyle w:val="Listepucesniveau1"/>
        <w:rPr>
          <w:lang w:val="sr-Cyrl-RS"/>
        </w:rPr>
      </w:pPr>
      <w:r>
        <w:rPr>
          <w:lang w:val="sr-Cyrl-RS"/>
        </w:rPr>
        <w:t>Техничка вода за техничку употребу</w:t>
      </w:r>
    </w:p>
    <w:p w14:paraId="7D1620CA" w14:textId="77777777" w:rsidR="00FF1362" w:rsidRDefault="00FF1362" w:rsidP="00FF1362">
      <w:pPr>
        <w:pStyle w:val="Listepucesniveau1"/>
        <w:rPr>
          <w:lang w:val="sr-Cyrl-RS"/>
        </w:rPr>
      </w:pPr>
      <w:r>
        <w:rPr>
          <w:lang w:val="sr-Cyrl-RS"/>
        </w:rPr>
        <w:t>Санитарна вода за потребе продавница</w:t>
      </w:r>
    </w:p>
    <w:p w14:paraId="54F4CE6E" w14:textId="77777777" w:rsidR="00FF1362" w:rsidRDefault="00FF1362" w:rsidP="00FF1362">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4EA04546" w14:textId="77777777" w:rsidR="00FF1362" w:rsidRDefault="00FF1362" w:rsidP="00FF1362">
      <w:pPr>
        <w:rPr>
          <w:lang w:val="sr-Cyrl-RS"/>
        </w:rPr>
      </w:pPr>
      <w:r>
        <w:rPr>
          <w:lang w:val="sr-Cyrl-RS"/>
        </w:rPr>
        <w:t>Сви водомери пројекта биће пријављени БМС-у.</w:t>
      </w:r>
    </w:p>
    <w:bookmarkEnd w:id="35"/>
    <w:p w14:paraId="758E7D2C" w14:textId="77777777" w:rsidR="00FF1362" w:rsidRDefault="00FF1362" w:rsidP="00FF1362">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7664ECA7" w14:textId="77777777" w:rsidR="00FF1362" w:rsidRDefault="00FF1362" w:rsidP="00FF1362">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18D7C39F" w14:textId="77777777" w:rsidR="00FF1362" w:rsidRDefault="00FF1362" w:rsidP="00FF1362">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28787578" w14:textId="77777777" w:rsidR="00FF1362" w:rsidRDefault="00FF1362" w:rsidP="00FF1362">
      <w:pPr>
        <w:pStyle w:val="Listepucesniveau1"/>
        <w:rPr>
          <w:lang w:val="sr-Cyrl-RS"/>
        </w:rPr>
      </w:pPr>
      <w:r>
        <w:rPr>
          <w:lang w:val="sr-Cyrl-RS"/>
        </w:rPr>
        <w:t>Изолациони вентили</w:t>
      </w:r>
    </w:p>
    <w:p w14:paraId="303F33BE" w14:textId="77777777" w:rsidR="00FF1362" w:rsidRDefault="00FF1362" w:rsidP="00FF1362">
      <w:pPr>
        <w:pStyle w:val="Listepucesniveau1"/>
        <w:rPr>
          <w:lang w:val="sr-Cyrl-RS"/>
        </w:rPr>
      </w:pPr>
      <w:r>
        <w:rPr>
          <w:lang w:val="sr-Cyrl-RS"/>
        </w:rPr>
        <w:t>1 термометар</w:t>
      </w:r>
    </w:p>
    <w:p w14:paraId="03B0CDE1" w14:textId="77777777" w:rsidR="00FF1362" w:rsidRDefault="00FF1362" w:rsidP="00FF1362">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30D6D9A6" w14:textId="77777777" w:rsidR="00FF1362" w:rsidRDefault="00FF1362" w:rsidP="00FF1362">
      <w:pPr>
        <w:pStyle w:val="Listepucesniveau1"/>
        <w:rPr>
          <w:lang w:val="sr-Cyrl-RS"/>
        </w:rPr>
      </w:pPr>
      <w:r>
        <w:rPr>
          <w:lang w:val="sr-Cyrl-RS"/>
        </w:rPr>
        <w:lastRenderedPageBreak/>
        <w:t xml:space="preserve">1 неповратни вентил </w:t>
      </w:r>
    </w:p>
    <w:p w14:paraId="3D6895E3" w14:textId="77777777" w:rsidR="00FF1362" w:rsidRDefault="00FF1362" w:rsidP="00FF1362">
      <w:pPr>
        <w:pStyle w:val="Listepucesniveau1"/>
        <w:rPr>
          <w:lang w:val="sr-Cyrl-RS"/>
        </w:rPr>
      </w:pPr>
      <w:r>
        <w:rPr>
          <w:lang w:val="sr-Cyrl-RS"/>
        </w:rPr>
        <w:t xml:space="preserve">1 водомер </w:t>
      </w:r>
    </w:p>
    <w:p w14:paraId="704B0479" w14:textId="77777777" w:rsidR="00FF1362" w:rsidRDefault="00FF1362" w:rsidP="00FF1362">
      <w:pPr>
        <w:pStyle w:val="Listepucesniveau1"/>
        <w:rPr>
          <w:lang w:val="sr-Cyrl-RS"/>
        </w:rPr>
      </w:pPr>
      <w:r>
        <w:rPr>
          <w:lang w:val="sr-Cyrl-RS"/>
        </w:rPr>
        <w:t>1 вентил за смањење притиска са манометром узводно и низводно</w:t>
      </w:r>
    </w:p>
    <w:p w14:paraId="08F77C17" w14:textId="77777777" w:rsidR="00FF1362" w:rsidRDefault="00FF1362" w:rsidP="00FF1362">
      <w:pPr>
        <w:pStyle w:val="Listepucesniveau1"/>
        <w:rPr>
          <w:lang w:val="sr-Cyrl-RS"/>
        </w:rPr>
      </w:pPr>
      <w:r>
        <w:rPr>
          <w:lang w:val="sr-Cyrl-RS"/>
        </w:rPr>
        <w:t xml:space="preserve">1 одводна славина, 1 ињекциони вентил за дезинфекцију по потреби </w:t>
      </w:r>
    </w:p>
    <w:p w14:paraId="196021A6" w14:textId="77777777" w:rsidR="00FF1362" w:rsidRDefault="00FF1362" w:rsidP="00FF1362">
      <w:pPr>
        <w:pStyle w:val="Listepucesniveau1"/>
        <w:rPr>
          <w:lang w:val="sr-Cyrl-RS"/>
        </w:rPr>
      </w:pPr>
      <w:r>
        <w:rPr>
          <w:lang w:val="sr-Cyrl-RS"/>
        </w:rPr>
        <w:t xml:space="preserve">На следећој слици је дат шематски приказ водомерне шахте. </w:t>
      </w:r>
    </w:p>
    <w:p w14:paraId="17F7A5FD" w14:textId="77777777" w:rsidR="00FF1362" w:rsidRDefault="00FF1362" w:rsidP="00FF1362">
      <w:pPr>
        <w:pStyle w:val="Listepucesniveau1"/>
        <w:numPr>
          <w:ilvl w:val="0"/>
          <w:numId w:val="0"/>
        </w:numPr>
        <w:ind w:left="536" w:hanging="360"/>
        <w:rPr>
          <w:lang w:val="sr-Cyrl-RS"/>
        </w:rPr>
      </w:pPr>
    </w:p>
    <w:p w14:paraId="12A795BB" w14:textId="77777777" w:rsidR="00FF1362" w:rsidRDefault="00FF1362" w:rsidP="00FF1362">
      <w:pPr>
        <w:pStyle w:val="Listepucesniveau1"/>
        <w:numPr>
          <w:ilvl w:val="0"/>
          <w:numId w:val="0"/>
        </w:numPr>
        <w:ind w:left="536" w:hanging="360"/>
        <w:rPr>
          <w:lang w:val="sr-Cyrl-RS"/>
        </w:rPr>
      </w:pPr>
      <w:r>
        <w:rPr>
          <w:noProof/>
          <w:color w:val="FF0000"/>
          <w:lang w:eastAsia="en-US"/>
        </w:rPr>
        <w:drawing>
          <wp:inline distT="0" distB="0" distL="0" distR="0" wp14:anchorId="70BB06B4" wp14:editId="51FD14B6">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4227F0F7" w14:textId="77777777" w:rsidR="00FF1362" w:rsidRDefault="00FF1362" w:rsidP="00FF1362">
      <w:pPr>
        <w:pStyle w:val="Caption"/>
      </w:pPr>
      <w:r>
        <w:t>Прилог 2: Шематски приказ водомерне шахте</w:t>
      </w:r>
    </w:p>
    <w:p w14:paraId="1153F8E4" w14:textId="77777777" w:rsidR="00FF1362" w:rsidRDefault="00FF1362" w:rsidP="00FF1362">
      <w:pPr>
        <w:pStyle w:val="Caption"/>
        <w:rPr>
          <w:rFonts w:cs="Times New Roman"/>
          <w:color w:val="000000"/>
          <w:lang w:eastAsia="en-US"/>
        </w:rPr>
      </w:pPr>
      <w:r>
        <w:rPr>
          <w:lang w:eastAsia="en-US"/>
        </w:rPr>
        <w:t>Водовод – Снабдевање хладном водом</w:t>
      </w:r>
    </w:p>
    <w:p w14:paraId="5D800F67" w14:textId="77777777" w:rsidR="00FF1362" w:rsidRDefault="00FF1362" w:rsidP="00FF1362">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14DBD4B0" w14:textId="77777777" w:rsidR="00FF1362" w:rsidRDefault="00FF1362" w:rsidP="00FF1362">
      <w:pPr>
        <w:pStyle w:val="Caption"/>
        <w:rPr>
          <w:rFonts w:cs="Times New Roman"/>
          <w:color w:val="000000"/>
          <w:lang w:eastAsia="en-US"/>
        </w:rPr>
      </w:pPr>
      <w:r>
        <w:rPr>
          <w:lang w:eastAsia="en-US"/>
        </w:rPr>
        <w:t> Водовод – Посебна опрема</w:t>
      </w:r>
    </w:p>
    <w:p w14:paraId="507B177D" w14:textId="77777777" w:rsidR="00FF1362" w:rsidRDefault="00FF1362" w:rsidP="00FF1362">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1D40EF0E" w14:textId="77777777" w:rsidR="00FF1362" w:rsidRDefault="00FF1362" w:rsidP="00FF1362">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5F1F9AFD" w14:textId="77777777" w:rsidR="00FF1362" w:rsidRDefault="00FF1362" w:rsidP="00FF1362">
      <w:pPr>
        <w:pStyle w:val="Listepucesniveau1"/>
        <w:rPr>
          <w:lang w:val="sr-Cyrl-RS"/>
        </w:rPr>
      </w:pPr>
      <w:r>
        <w:rPr>
          <w:lang w:val="sr-Cyrl-RS"/>
        </w:rPr>
        <w:t>Техничка просторија за водовод и систем спринклера</w:t>
      </w:r>
    </w:p>
    <w:p w14:paraId="5A89D0DF" w14:textId="77777777" w:rsidR="00FF1362" w:rsidRDefault="00FF1362" w:rsidP="00FF1362">
      <w:pPr>
        <w:pStyle w:val="Listepucesniveau1"/>
        <w:rPr>
          <w:lang w:val="sr-Cyrl-RS"/>
        </w:rPr>
      </w:pPr>
      <w:r>
        <w:rPr>
          <w:lang w:val="sr-Cyrl-RS"/>
        </w:rPr>
        <w:t>Соба за отпад</w:t>
      </w:r>
    </w:p>
    <w:p w14:paraId="741EE99A" w14:textId="77777777" w:rsidR="00FF1362" w:rsidRDefault="00FF1362" w:rsidP="00FF1362">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60F4BD0B" w14:textId="77777777" w:rsidR="00FF1362" w:rsidRDefault="00FF1362" w:rsidP="00FF1362">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 xml:space="preserve">Славина за црево ће бити </w:t>
      </w:r>
      <w:r>
        <w:rPr>
          <w:rStyle w:val="jlqj4b"/>
          <w:lang w:val="sr-Cyrl-RS"/>
        </w:rPr>
        <w:lastRenderedPageBreak/>
        <w:t>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280531D4" w14:textId="77777777" w:rsidR="00FF1362" w:rsidRDefault="00FF1362" w:rsidP="00FF1362">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6A555BE5" w14:textId="77777777" w:rsidR="00FF1362" w:rsidRDefault="00FF1362" w:rsidP="00FF1362">
      <w:pPr>
        <w:pStyle w:val="Caption"/>
      </w:pPr>
      <w:r>
        <w:t>Снабдевање топлом водом - Производња топле воде</w:t>
      </w:r>
    </w:p>
    <w:p w14:paraId="67B33DC6" w14:textId="77777777" w:rsidR="00FF1362" w:rsidRDefault="00FF1362" w:rsidP="00FF1362">
      <w:pPr>
        <w:rPr>
          <w:lang w:val="sr-Cyrl-RS"/>
        </w:rPr>
      </w:pPr>
      <w:r>
        <w:rPr>
          <w:rStyle w:val="jlqj4b"/>
          <w:lang w:val="sr-Cyrl-RS"/>
        </w:rPr>
        <w:t>За санитарне чворове у тоалету биће обезбеђена топла вода.</w:t>
      </w:r>
    </w:p>
    <w:p w14:paraId="6255D01C" w14:textId="77777777" w:rsidR="00FF1362" w:rsidRPr="00BC6DCF" w:rsidRDefault="00FF1362" w:rsidP="00FF1362">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111DB3B1" w14:textId="77777777" w:rsidR="00FF1362" w:rsidRPr="00BC6DCF" w:rsidRDefault="00FF1362" w:rsidP="00FF1362">
      <w:pPr>
        <w:rPr>
          <w:lang w:val="sr-Cyrl-RS"/>
        </w:rPr>
      </w:pPr>
      <w:r>
        <w:rPr>
          <w:rStyle w:val="jlqj4b"/>
          <w:lang w:val="sr-Cyrl-RS"/>
        </w:rPr>
        <w:t>Производња топле воде ће бити локалног типа, а обављаће се електричним бојлерима.</w:t>
      </w:r>
    </w:p>
    <w:p w14:paraId="3B8347E5" w14:textId="77777777" w:rsidR="00FF1362" w:rsidRDefault="00FF1362" w:rsidP="00FF1362">
      <w:pPr>
        <w:pStyle w:val="Caption"/>
      </w:pPr>
      <w:r>
        <w:t>Санитарни чворови</w:t>
      </w:r>
    </w:p>
    <w:p w14:paraId="3669F7AE" w14:textId="77777777" w:rsidR="00FF1362" w:rsidRDefault="00FF1362" w:rsidP="00FF1362">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1A4F9FBC" w14:textId="77777777" w:rsidR="00FF1362" w:rsidRDefault="00FF1362" w:rsidP="00FF1362">
      <w:pPr>
        <w:pStyle w:val="Caption"/>
      </w:pPr>
      <w:r>
        <w:t>Канализација - Отпадне воде – опис</w:t>
      </w:r>
    </w:p>
    <w:p w14:paraId="7BAFBABF" w14:textId="77777777" w:rsidR="00FF1362" w:rsidRDefault="00FF1362" w:rsidP="00FF1362">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1F9C2E38" w14:textId="77777777" w:rsidR="00FF1362" w:rsidRPr="00BC6DCF" w:rsidRDefault="00FF1362" w:rsidP="00FF1362">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45A5E57F" w14:textId="77777777" w:rsidR="00FF1362" w:rsidRDefault="00FF1362" w:rsidP="00FF1362">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08621A19" w14:textId="77777777" w:rsidR="00FF1362" w:rsidRDefault="00FF1362" w:rsidP="00FF1362">
      <w:pPr>
        <w:pStyle w:val="Caption"/>
        <w:rPr>
          <w:highlight w:val="yellow"/>
        </w:rPr>
      </w:pPr>
      <w:r>
        <w:t>Канализација - Отпадне воде – Вентилационе цеви</w:t>
      </w:r>
    </w:p>
    <w:p w14:paraId="368FE635" w14:textId="77777777" w:rsidR="00FF1362" w:rsidRDefault="00FF1362" w:rsidP="00FF1362">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497F50C7" w14:textId="77777777" w:rsidR="00FF1362" w:rsidRDefault="00FF1362" w:rsidP="00FF1362">
      <w:pPr>
        <w:pStyle w:val="Caption"/>
        <w:rPr>
          <w:highlight w:val="yellow"/>
        </w:rPr>
      </w:pPr>
      <w:r>
        <w:t>Канализација - Отпадне воде – Посебна опрема</w:t>
      </w:r>
    </w:p>
    <w:p w14:paraId="344AADBF" w14:textId="77777777" w:rsidR="00FF1362" w:rsidRPr="000276F0" w:rsidRDefault="00FF1362" w:rsidP="00FF1362">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2FF84EDB" w14:textId="77777777" w:rsidR="00FF1362" w:rsidRPr="000276F0" w:rsidRDefault="00FF1362" w:rsidP="00FF1362">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63F5F28F" w14:textId="77777777" w:rsidR="00FF1362" w:rsidRPr="000276F0" w:rsidRDefault="00FF1362" w:rsidP="00FF1362">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6D675155" w14:textId="77777777" w:rsidR="00FF1362" w:rsidRPr="000276F0" w:rsidRDefault="00FF1362" w:rsidP="00FF1362">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2FA80D9C" w14:textId="77777777" w:rsidR="00FF1362" w:rsidRDefault="00FF1362" w:rsidP="00FF1362">
      <w:pPr>
        <w:pStyle w:val="Caption"/>
      </w:pPr>
      <w:r w:rsidRPr="000276F0">
        <w:t>Канализација – Инфилтрациона вода</w:t>
      </w:r>
    </w:p>
    <w:p w14:paraId="5D1EEA85" w14:textId="77777777" w:rsidR="00FF1362" w:rsidRDefault="00FF1362" w:rsidP="00FF1362">
      <w:pPr>
        <w:rPr>
          <w:color w:val="0A0A0A" w:themeColor="text1"/>
          <w:szCs w:val="22"/>
          <w:lang w:val="sr-Cyrl-RS"/>
        </w:rPr>
      </w:pPr>
      <w:r>
        <w:rPr>
          <w:color w:val="0A0A0A" w:themeColor="text1"/>
          <w:lang w:val="sr-Cyrl-RS"/>
        </w:rPr>
        <w:t xml:space="preserve">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w:t>
      </w:r>
      <w:r>
        <w:rPr>
          <w:color w:val="0A0A0A" w:themeColor="text1"/>
          <w:lang w:val="sr-Cyrl-RS"/>
        </w:rPr>
        <w:lastRenderedPageBreak/>
        <w:t>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0617C9C9" w14:textId="77777777" w:rsidR="00FF1362" w:rsidRDefault="00FF1362" w:rsidP="00FF1362">
      <w:pPr>
        <w:rPr>
          <w:lang w:val="sr-Cyrl-RS"/>
        </w:rPr>
      </w:pPr>
      <w:r>
        <w:rPr>
          <w:color w:val="0A0A0A" w:themeColor="text1"/>
          <w:lang w:val="sr-Cyrl-RS"/>
        </w:rPr>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59A4D2D9" w14:textId="77777777" w:rsidR="00FF1362" w:rsidRPr="005D4C70" w:rsidRDefault="00FF1362" w:rsidP="00FF1362">
      <w:pPr>
        <w:rPr>
          <w:lang w:val="sr-Latn-RS"/>
        </w:rPr>
      </w:pPr>
      <w:r>
        <w:rPr>
          <w:lang w:val="sr-Cyrl-RS"/>
        </w:rPr>
        <w:t>Отвори за чишћење ће се поставити на свим променама смера, а највише на сваких 30 м и на дну свих цеви.</w:t>
      </w:r>
    </w:p>
    <w:p w14:paraId="2339BCD4" w14:textId="77777777" w:rsidR="00FF1362" w:rsidRDefault="00FF1362" w:rsidP="00FF1362">
      <w:pPr>
        <w:pStyle w:val="Caption"/>
      </w:pPr>
      <w:r>
        <w:t>Кишна канализација – опис</w:t>
      </w:r>
    </w:p>
    <w:p w14:paraId="790DDD5D" w14:textId="77777777" w:rsidR="00FF1362" w:rsidRDefault="00FF1362" w:rsidP="00FF1362">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23F23C83" w14:textId="77777777" w:rsidR="00FF1362" w:rsidRDefault="00FF1362" w:rsidP="00FF1362">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1F082DA8" w14:textId="77777777" w:rsidR="00FF1362" w:rsidRDefault="00FF1362" w:rsidP="00FF1362">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17CC4520" w14:textId="77777777" w:rsidR="00FF1362" w:rsidRDefault="00FF1362" w:rsidP="00FF1362">
      <w:pPr>
        <w:pStyle w:val="Caption"/>
      </w:pPr>
      <w:r>
        <w:t>Кишна канализација – Материјал</w:t>
      </w:r>
    </w:p>
    <w:p w14:paraId="12848DDB" w14:textId="78CE976C" w:rsidR="00FF1362" w:rsidRDefault="00FF1362" w:rsidP="00FF1362">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2A4724">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0242CB00" w14:textId="77777777" w:rsidR="00FF1362" w:rsidRDefault="00FF1362" w:rsidP="00FF1362">
      <w:pPr>
        <w:rPr>
          <w:lang w:val="sr-Cyrl-RS"/>
        </w:rPr>
      </w:pPr>
      <w:r>
        <w:rPr>
          <w:lang w:val="sr-Cyrl-RS"/>
        </w:rPr>
        <w:t>Отвори за чишћење ће се поставити на свим променама смера, а највише на сваких 30 м и на дну свих цеви.</w:t>
      </w:r>
    </w:p>
    <w:p w14:paraId="57727A91" w14:textId="77777777" w:rsidR="00FF1362" w:rsidRDefault="00FF1362" w:rsidP="00FF1362">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5DD4F607" w14:textId="77777777" w:rsidR="00FF1362" w:rsidRDefault="00FF1362" w:rsidP="00FF1362">
      <w:pPr>
        <w:pStyle w:val="Caption"/>
        <w:rPr>
          <w:rFonts w:eastAsiaTheme="minorHAnsi"/>
        </w:rPr>
      </w:pPr>
      <w:r>
        <w:rPr>
          <w:rFonts w:eastAsiaTheme="minorHAnsi"/>
        </w:rPr>
        <w:t>Црпна станица</w:t>
      </w:r>
    </w:p>
    <w:p w14:paraId="4DEF43DB" w14:textId="77777777" w:rsidR="00FF1362" w:rsidRDefault="00FF1362" w:rsidP="00FF1362">
      <w:pPr>
        <w:rPr>
          <w:lang w:val="sr-Cyrl-RS"/>
        </w:rPr>
      </w:pPr>
      <w:r>
        <w:rPr>
          <w:lang w:val="sr-Cyrl-RS"/>
        </w:rPr>
        <w:t>За сваку унутрашњу црпну станицу биће обезбеђена сва потребна опрема, посебно:</w:t>
      </w:r>
    </w:p>
    <w:p w14:paraId="6F0B162D" w14:textId="77777777" w:rsidR="00FF1362" w:rsidRPr="00BC6DCF" w:rsidRDefault="00FF1362" w:rsidP="00FF1362">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175EB296" w14:textId="77777777" w:rsidR="00FF1362" w:rsidRDefault="00FF1362" w:rsidP="00FF1362">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26F5F03F" w14:textId="77777777" w:rsidR="00FF1362" w:rsidRDefault="00FF1362" w:rsidP="00FF1362">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440E6CDD" w14:textId="77777777" w:rsidR="00FF1362" w:rsidRPr="00BC6DCF" w:rsidRDefault="00FF1362" w:rsidP="00FF1362">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78733B2A" w14:textId="77777777" w:rsidR="00FF1362" w:rsidRDefault="00FF1362" w:rsidP="00FF1362">
      <w:pPr>
        <w:rPr>
          <w:lang w:val="sr-Cyrl-RS"/>
        </w:rPr>
      </w:pPr>
      <w:r>
        <w:rPr>
          <w:lang w:val="sr-Cyrl-RS"/>
        </w:rPr>
        <w:t>Нивои на склопном уређају омогућиће следеће операције:</w:t>
      </w:r>
    </w:p>
    <w:p w14:paraId="77B1B523" w14:textId="77777777" w:rsidR="00FF1362" w:rsidRDefault="00FF1362" w:rsidP="00FF1362">
      <w:pPr>
        <w:pStyle w:val="Listepucesniveau1"/>
        <w:rPr>
          <w:rStyle w:val="y2iqfc"/>
          <w:rFonts w:eastAsiaTheme="majorEastAsia"/>
        </w:rPr>
      </w:pPr>
      <w:r>
        <w:rPr>
          <w:rStyle w:val="y2iqfc"/>
          <w:rFonts w:eastAsiaTheme="majorEastAsia"/>
          <w:lang w:val="sr-Cyrl-RS"/>
        </w:rPr>
        <w:t>Заустављање пумпе (низак ниво)</w:t>
      </w:r>
    </w:p>
    <w:p w14:paraId="777EFBB8" w14:textId="77777777" w:rsidR="00FF1362" w:rsidRDefault="00FF1362" w:rsidP="00FF1362">
      <w:pPr>
        <w:pStyle w:val="Listepucesniveau1"/>
        <w:rPr>
          <w:rStyle w:val="y2iqfc"/>
          <w:rFonts w:eastAsiaTheme="majorEastAsia"/>
          <w:lang w:val="sr-Cyrl-RS"/>
        </w:rPr>
      </w:pPr>
      <w:r>
        <w:rPr>
          <w:rStyle w:val="y2iqfc"/>
          <w:rFonts w:eastAsiaTheme="majorEastAsia"/>
          <w:lang w:val="sr-Cyrl-RS"/>
        </w:rPr>
        <w:t>Покретање прве пумпе</w:t>
      </w:r>
    </w:p>
    <w:p w14:paraId="5D8BB35C" w14:textId="77777777" w:rsidR="00FF1362" w:rsidRDefault="00FF1362" w:rsidP="00FF1362">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536CB174" w14:textId="77777777" w:rsidR="00FF1362" w:rsidRDefault="00FF1362" w:rsidP="00FF1362">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0BE0919A" w14:textId="77777777" w:rsidR="00FF1362" w:rsidRPr="00BC6DCF" w:rsidRDefault="00FF1362" w:rsidP="00FF1362">
      <w:pPr>
        <w:rPr>
          <w:rFonts w:eastAsiaTheme="majorEastAsia"/>
          <w:lang w:val="sr-Cyrl-RS"/>
        </w:rPr>
      </w:pPr>
      <w:r>
        <w:rPr>
          <w:lang w:val="sr-Cyrl-RS"/>
        </w:rPr>
        <w:t>Систем ће се директно контролисати и надзирати помоћу наменске контролне табле.</w:t>
      </w:r>
    </w:p>
    <w:p w14:paraId="413E67FC" w14:textId="77777777" w:rsidR="00FF1362" w:rsidRDefault="00FF1362" w:rsidP="00FF1362">
      <w:pPr>
        <w:rPr>
          <w:lang w:val="sr-Cyrl-RS"/>
        </w:rPr>
      </w:pPr>
      <w:r>
        <w:rPr>
          <w:lang w:val="sr-Cyrl-RS"/>
        </w:rPr>
        <w:t>Аларм се покреће на контролној табли и пријављује БМС-у за било који од следећих догађаја:</w:t>
      </w:r>
    </w:p>
    <w:p w14:paraId="1227FA61" w14:textId="77777777" w:rsidR="00FF1362" w:rsidRPr="00BC6DCF" w:rsidRDefault="00FF1362" w:rsidP="00FF1362">
      <w:pPr>
        <w:pStyle w:val="Listepucesniveau1"/>
        <w:rPr>
          <w:rStyle w:val="y2iqfc"/>
          <w:rFonts w:eastAsiaTheme="majorEastAsia"/>
          <w:lang w:val="sr-Cyrl-RS"/>
        </w:rPr>
      </w:pPr>
      <w:r>
        <w:rPr>
          <w:rStyle w:val="y2iqfc"/>
          <w:rFonts w:eastAsiaTheme="majorEastAsia"/>
          <w:lang w:val="sr-Cyrl-RS"/>
        </w:rPr>
        <w:lastRenderedPageBreak/>
        <w:t>Неуспешно покретање пумпе. Ако се радна пумпа не покрене, резервна пумпа ће се аутоматски покренути</w:t>
      </w:r>
    </w:p>
    <w:p w14:paraId="22BD07D3" w14:textId="77777777" w:rsidR="00FF1362" w:rsidRDefault="00FF1362" w:rsidP="00FF1362">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48E1E00D" w14:textId="77777777" w:rsidR="00FF1362" w:rsidRDefault="00FF1362" w:rsidP="00FF1362">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1C5D279E" w14:textId="77777777" w:rsidR="00FF1362" w:rsidRDefault="00FF1362" w:rsidP="00FF1362">
      <w:pPr>
        <w:rPr>
          <w:rStyle w:val="y2iqfc"/>
          <w:rFonts w:eastAsiaTheme="majorEastAsia"/>
          <w:lang w:val="sr-Cyrl-RS"/>
        </w:rPr>
      </w:pPr>
      <w:r>
        <w:rPr>
          <w:lang w:val="sr-Cyrl-RS"/>
        </w:rPr>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42669ED9" w14:textId="77777777" w:rsidR="00FF1362" w:rsidRDefault="00FF1362" w:rsidP="00FF1362">
      <w:pPr>
        <w:pStyle w:val="Caption"/>
        <w:rPr>
          <w:rStyle w:val="y2iqfc"/>
          <w:rFonts w:eastAsiaTheme="majorEastAsia"/>
        </w:rPr>
      </w:pPr>
    </w:p>
    <w:p w14:paraId="3CC5AA85" w14:textId="162FCA0A" w:rsidR="00FF1362" w:rsidRDefault="00FF1362" w:rsidP="00FF1362">
      <w:pPr>
        <w:pStyle w:val="Caption"/>
        <w:rPr>
          <w:rStyle w:val="y2iqfc"/>
          <w:rFonts w:eastAsiaTheme="majorEastAsia"/>
        </w:rPr>
      </w:pPr>
      <w:r>
        <w:rPr>
          <w:rStyle w:val="y2iqfc"/>
          <w:rFonts w:eastAsiaTheme="majorEastAsia"/>
        </w:rPr>
        <w:t>Црпна станица за отпадне воде</w:t>
      </w:r>
    </w:p>
    <w:p w14:paraId="062B8D28" w14:textId="77777777" w:rsidR="00FF1362" w:rsidRDefault="00FF1362" w:rsidP="00FF1362">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4FD2ED08" w14:textId="77777777" w:rsidR="00FF1362" w:rsidRDefault="00FF1362" w:rsidP="00FF1362">
      <w:pPr>
        <w:rPr>
          <w:lang w:val="sr-Cyrl-RS"/>
        </w:rPr>
      </w:pPr>
      <w:r>
        <w:rPr>
          <w:lang w:val="sr-Cyrl-RS"/>
        </w:rPr>
        <w:t>Црпна станица ће се проветравати примарном вентилацијом која води до нивоа крова, минимално ДН75 мм.</w:t>
      </w:r>
    </w:p>
    <w:p w14:paraId="69DC19E8" w14:textId="77777777" w:rsidR="00FF1362" w:rsidRDefault="00FF1362" w:rsidP="00FF1362">
      <w:pPr>
        <w:pStyle w:val="Caption"/>
      </w:pPr>
      <w:r>
        <w:t>Црпна станица за инфилтрациону воду / кишницу</w:t>
      </w:r>
    </w:p>
    <w:p w14:paraId="3BDAB67E" w14:textId="77777777" w:rsidR="00FF1362" w:rsidRDefault="00FF1362" w:rsidP="00FF1362">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5097D81D" w14:textId="77777777" w:rsidR="00FF1362" w:rsidRDefault="00FF1362" w:rsidP="00FF1362">
      <w:pPr>
        <w:rPr>
          <w:color w:val="0A0A0A" w:themeColor="text1"/>
          <w:szCs w:val="22"/>
          <w:lang w:val="sr-Cyrl-RS"/>
        </w:rPr>
      </w:pPr>
      <w:r>
        <w:rPr>
          <w:color w:val="0A0A0A" w:themeColor="text1"/>
          <w:lang w:val="sr-Cyrl-RS"/>
        </w:rPr>
        <w:t>Јама за инфилтрацију ће сакупљати:</w:t>
      </w:r>
    </w:p>
    <w:p w14:paraId="6C4AB04B" w14:textId="77777777" w:rsidR="00FF1362" w:rsidRDefault="00FF1362" w:rsidP="00FF1362">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085A0C55" w14:textId="77777777" w:rsidR="00FF1362" w:rsidRDefault="00FF1362" w:rsidP="00FF1362">
      <w:pPr>
        <w:pStyle w:val="Listepucesniveau1"/>
        <w:rPr>
          <w:rStyle w:val="y2iqfc"/>
          <w:rFonts w:eastAsiaTheme="majorEastAsia"/>
        </w:rPr>
      </w:pPr>
      <w:r>
        <w:rPr>
          <w:rStyle w:val="y2iqfc"/>
          <w:rFonts w:eastAsiaTheme="majorEastAsia"/>
          <w:lang w:val="sr-Cyrl-RS"/>
        </w:rPr>
        <w:t>Инфилтрациону воду из станице</w:t>
      </w:r>
    </w:p>
    <w:p w14:paraId="0197DFB1" w14:textId="77777777" w:rsidR="00FF1362" w:rsidRDefault="00FF1362" w:rsidP="00FF1362">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3A6D2F5D" w14:textId="77777777" w:rsidR="00FF1362" w:rsidRDefault="00FF1362" w:rsidP="00FF1362">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09BEE71E" w14:textId="77777777" w:rsidR="00FF1362" w:rsidRPr="00BC6DCF" w:rsidRDefault="00FF1362" w:rsidP="00FF1362">
      <w:pPr>
        <w:pStyle w:val="Listepucesniveau1"/>
        <w:rPr>
          <w:rFonts w:eastAsiaTheme="majorEastAsia"/>
          <w:lang w:val="sr-Cyrl-RS"/>
        </w:rPr>
      </w:pPr>
      <w:r>
        <w:rPr>
          <w:lang w:val="sr-Cyrl-RS"/>
        </w:rPr>
        <w:t>Воду од испитивања цеви за гашење пожара</w:t>
      </w:r>
    </w:p>
    <w:p w14:paraId="7BB53127" w14:textId="77777777" w:rsidR="00FF1362" w:rsidRDefault="00FF1362" w:rsidP="00FF1362">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712B9B67" w14:textId="77777777" w:rsidR="00FF1362" w:rsidRDefault="00FF1362" w:rsidP="00FF1362">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30F5B089" w14:textId="77777777" w:rsidR="00FF1362" w:rsidRDefault="00FF1362" w:rsidP="00FF1362">
      <w:pPr>
        <w:pStyle w:val="Listepucesniveau1"/>
        <w:rPr>
          <w:lang w:val="sr-Cyrl-RS"/>
        </w:rPr>
      </w:pPr>
      <w:r>
        <w:rPr>
          <w:lang w:val="sr-Cyrl-RS"/>
        </w:rPr>
        <w:t>или</w:t>
      </w:r>
    </w:p>
    <w:p w14:paraId="5C8243D2" w14:textId="77777777" w:rsidR="00FF1362" w:rsidRDefault="00FF1362" w:rsidP="00FF1362">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0C70B725" w14:textId="77777777" w:rsidR="00FF1362" w:rsidRDefault="00FF1362" w:rsidP="00FF1362">
      <w:pPr>
        <w:rPr>
          <w:lang w:val="sr-Cyrl-RS"/>
        </w:rPr>
      </w:pPr>
      <w:r>
        <w:rPr>
          <w:lang w:val="sr-Cyrl-RS"/>
        </w:rPr>
        <w:t>Проток инфилтрације ће се израчунати на следећи начин:</w:t>
      </w:r>
    </w:p>
    <w:p w14:paraId="5B2EB07A" w14:textId="77777777" w:rsidR="00FF1362" w:rsidRDefault="00FF1362" w:rsidP="00FF1362">
      <w:pPr>
        <w:pStyle w:val="Listepucesniveau1"/>
        <w:rPr>
          <w:rStyle w:val="y2iqfc"/>
          <w:rFonts w:eastAsiaTheme="majorEastAsia"/>
        </w:rPr>
      </w:pPr>
      <w:r>
        <w:rPr>
          <w:rStyle w:val="y2iqfc"/>
          <w:rFonts w:eastAsiaTheme="majorEastAsia"/>
          <w:lang w:val="sr-Cyrl-RS"/>
        </w:rPr>
        <w:t>Тунел: 0,5 литара у секунди/км</w:t>
      </w:r>
    </w:p>
    <w:p w14:paraId="29350E57" w14:textId="77777777" w:rsidR="00FF1362" w:rsidRDefault="00FF1362" w:rsidP="00FF1362">
      <w:pPr>
        <w:pStyle w:val="Listepucesniveau1"/>
        <w:rPr>
          <w:rStyle w:val="y2iqfc"/>
          <w:rFonts w:eastAsiaTheme="majorEastAsia"/>
          <w:lang w:val="sr-Cyrl-RS"/>
        </w:rPr>
      </w:pPr>
      <w:r>
        <w:rPr>
          <w:rStyle w:val="y2iqfc"/>
          <w:rFonts w:eastAsiaTheme="majorEastAsia"/>
          <w:lang w:val="sr-Cyrl-RS"/>
        </w:rPr>
        <w:t>Зид: 0,5 литара/дан/м²</w:t>
      </w:r>
    </w:p>
    <w:p w14:paraId="7373E729" w14:textId="77777777" w:rsidR="00FF1362" w:rsidRPr="00BC6DCF" w:rsidRDefault="00FF1362" w:rsidP="00FF1362">
      <w:pPr>
        <w:pStyle w:val="Listepucesniveau1"/>
        <w:rPr>
          <w:rFonts w:eastAsiaTheme="majorEastAsia"/>
          <w:lang w:val="sr-Cyrl-RS"/>
        </w:rPr>
      </w:pPr>
      <w:r>
        <w:rPr>
          <w:lang w:val="sr-Cyrl-RS"/>
        </w:rPr>
        <w:t>Испитивања противпожарних цеви: 1895 л/мин (према NFPA 14)</w:t>
      </w:r>
    </w:p>
    <w:p w14:paraId="4077FBA4" w14:textId="77777777" w:rsidR="00FF1362" w:rsidRPr="006C68D1" w:rsidRDefault="00FF1362" w:rsidP="00FF1362">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55FDA435" w14:textId="77777777" w:rsidR="00FF1362" w:rsidRDefault="00FF1362" w:rsidP="00FF1362">
      <w:pPr>
        <w:rPr>
          <w:lang w:val="sr-Cyrl-RS"/>
        </w:rPr>
      </w:pPr>
    </w:p>
    <w:p w14:paraId="7E917917" w14:textId="77777777" w:rsidR="00FF1362" w:rsidRDefault="00FF1362" w:rsidP="00FF1362">
      <w:pPr>
        <w:rPr>
          <w:lang w:val="sr-Cyrl-RS"/>
        </w:rPr>
      </w:pPr>
      <w:r>
        <w:rPr>
          <w:rFonts w:ascii="Arial" w:hAnsi="Arial"/>
          <w:noProof/>
          <w:color w:val="FF0000"/>
          <w:lang w:val="sr-Latn-RS" w:eastAsia="en-US"/>
        </w:rPr>
        <w:lastRenderedPageBreak/>
        <w:drawing>
          <wp:inline distT="0" distB="0" distL="0" distR="0" wp14:anchorId="7510648D" wp14:editId="01AC6FD1">
            <wp:extent cx="4049485" cy="223750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4085554" cy="2257430"/>
                    </a:xfrm>
                    <a:prstGeom prst="rect">
                      <a:avLst/>
                    </a:prstGeom>
                    <a:noFill/>
                    <a:ln>
                      <a:noFill/>
                    </a:ln>
                    <a:extLst>
                      <a:ext uri="{53640926-AAD7-44D8-BBD7-CCE9431645EC}">
                        <a14:shadowObscured xmlns:a14="http://schemas.microsoft.com/office/drawing/2010/main"/>
                      </a:ext>
                    </a:extLst>
                  </pic:spPr>
                </pic:pic>
              </a:graphicData>
            </a:graphic>
          </wp:inline>
        </w:drawing>
      </w:r>
    </w:p>
    <w:p w14:paraId="2DDF6084" w14:textId="77777777" w:rsidR="00FF1362" w:rsidRDefault="00FF1362" w:rsidP="00FF1362">
      <w:pPr>
        <w:pStyle w:val="Caption"/>
      </w:pPr>
      <w:r>
        <w:t xml:space="preserve">Прилог </w:t>
      </w:r>
      <w:r>
        <w:rPr>
          <w:lang w:val="sr-Latn-RS"/>
        </w:rPr>
        <w:t>3</w:t>
      </w:r>
      <w:r>
        <w:t>: Станица са две етаже</w:t>
      </w:r>
    </w:p>
    <w:p w14:paraId="6D8676DA" w14:textId="77777777" w:rsidR="00FF1362" w:rsidRDefault="00FF1362" w:rsidP="00FF1362">
      <w:pPr>
        <w:rPr>
          <w:lang w:val="sr-Cyrl-RS"/>
        </w:rPr>
      </w:pPr>
      <w:r>
        <w:rPr>
          <w:rFonts w:ascii="Arial" w:hAnsi="Arial"/>
          <w:noProof/>
          <w:color w:val="FF0000"/>
          <w:lang w:val="sr-Latn-RS" w:eastAsia="en-US"/>
        </w:rPr>
        <w:drawing>
          <wp:inline distT="0" distB="0" distL="0" distR="0" wp14:anchorId="287D3884" wp14:editId="66EDD8BF">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5A8A6D4C" w14:textId="77777777" w:rsidR="00FF1362" w:rsidRDefault="00FF1362" w:rsidP="00FF1362">
      <w:pPr>
        <w:pStyle w:val="Caption"/>
      </w:pPr>
      <w:r>
        <w:t xml:space="preserve">Прилог </w:t>
      </w:r>
      <w:r>
        <w:rPr>
          <w:lang w:val="sr-Latn-RS"/>
        </w:rPr>
        <w:t>4</w:t>
      </w:r>
      <w:r>
        <w:t>: Станица са четири етаже</w:t>
      </w:r>
    </w:p>
    <w:p w14:paraId="0B8FF03A" w14:textId="77777777" w:rsidR="00FF1362" w:rsidRDefault="00FF1362" w:rsidP="00FF1362">
      <w:pPr>
        <w:rPr>
          <w:lang w:val="sr-Cyrl-RS"/>
        </w:rPr>
      </w:pPr>
    </w:p>
    <w:p w14:paraId="2BFF9EF6" w14:textId="77777777" w:rsidR="00FF1362" w:rsidRDefault="00FF1362" w:rsidP="00FF1362">
      <w:pPr>
        <w:pStyle w:val="Caption"/>
      </w:pPr>
      <w:r>
        <w:t>Спринклерски системи за станице – Снабдевање водом</w:t>
      </w:r>
    </w:p>
    <w:p w14:paraId="08821E8F" w14:textId="77777777" w:rsidR="00FF1362" w:rsidRDefault="00FF1362" w:rsidP="00FF1362">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02DB099A" w14:textId="77777777" w:rsidR="00FF1362" w:rsidRDefault="00FF1362" w:rsidP="00FF1362">
      <w:pPr>
        <w:rPr>
          <w:lang w:val="sr-Cyrl-RS"/>
        </w:rPr>
      </w:pPr>
      <w:r>
        <w:rPr>
          <w:lang w:val="sr-Cyrl-RS"/>
        </w:rPr>
        <w:t xml:space="preserve">Напомена: сви доле наведени подаци су информативног карактера и биће поново израчунати.  </w:t>
      </w:r>
    </w:p>
    <w:p w14:paraId="280C0E85" w14:textId="77777777" w:rsidR="00FF1362" w:rsidRDefault="00FF1362" w:rsidP="00FF1362">
      <w:pPr>
        <w:pStyle w:val="Listepucesniveau1"/>
        <w:rPr>
          <w:lang w:val="sr-Cyrl-RS"/>
        </w:rPr>
      </w:pPr>
      <w:r>
        <w:rPr>
          <w:lang w:val="sr-Cyrl-RS"/>
        </w:rPr>
        <w:t>Потребан капацитет воде се процењује из области максималне потражње.</w:t>
      </w:r>
    </w:p>
    <w:p w14:paraId="7195D949" w14:textId="77777777" w:rsidR="00FF1362" w:rsidRDefault="00FF1362" w:rsidP="00FF1362">
      <w:pPr>
        <w:pStyle w:val="Listepucesniveau1"/>
        <w:numPr>
          <w:ilvl w:val="0"/>
          <w:numId w:val="0"/>
        </w:numPr>
        <w:ind w:left="536"/>
        <w:rPr>
          <w:lang w:val="sr-Cyrl-RS"/>
        </w:rPr>
      </w:pPr>
      <w:r>
        <w:rPr>
          <w:lang w:val="sr-Cyrl-RS"/>
        </w:rPr>
        <w:lastRenderedPageBreak/>
        <w:t>Као пример за станицу Трг Републике, највећу површину потражње чини продавница од 41 м²:</w:t>
      </w:r>
    </w:p>
    <w:p w14:paraId="1CBDB59D" w14:textId="77777777" w:rsidR="00FF1362" w:rsidRDefault="00FF1362" w:rsidP="00FF1362">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34ED17AF" w14:textId="77777777" w:rsidR="00FF1362" w:rsidRDefault="00FF1362" w:rsidP="00FF1362">
      <w:pPr>
        <w:pStyle w:val="Listepucesniveau1"/>
        <w:rPr>
          <w:lang w:val="sr-Cyrl-RS"/>
        </w:rPr>
      </w:pPr>
      <w:bookmarkStart w:id="36" w:name="_Toc85664892"/>
      <w:r>
        <w:rPr>
          <w:lang w:val="sr-Cyrl-RS"/>
        </w:rPr>
        <w:t>Капацитет воде се обезбеђује из бетонског резервоара за воду, лоцираног поред просторије са пумпом за прскалице.</w:t>
      </w:r>
    </w:p>
    <w:p w14:paraId="06B271A4" w14:textId="77777777" w:rsidR="00FF1362" w:rsidRDefault="00FF1362" w:rsidP="00FF1362">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06BE449F" w14:textId="77777777" w:rsidR="00FF1362" w:rsidRDefault="00FF1362" w:rsidP="00FF1362">
      <w:pPr>
        <w:rPr>
          <w:lang w:val="sr-Cyrl-RS"/>
        </w:rPr>
      </w:pPr>
      <w:r>
        <w:rPr>
          <w:lang w:val="sr-Cyrl-RS"/>
        </w:rPr>
        <w:t>Резервоар ће бити опремљен преливном цеви (минимално ДН75 мм) и одводном цеви (минимално 50 мм).</w:t>
      </w:r>
    </w:p>
    <w:bookmarkEnd w:id="36"/>
    <w:p w14:paraId="4C5B4966" w14:textId="77777777" w:rsidR="00FF1362" w:rsidRDefault="00FF1362" w:rsidP="00FF1362">
      <w:pPr>
        <w:pStyle w:val="Caption"/>
      </w:pPr>
      <w:r>
        <w:t>Спринклерски системи за станице – Рачунски пожар</w:t>
      </w:r>
    </w:p>
    <w:p w14:paraId="651BAC63" w14:textId="77777777" w:rsidR="00FF1362" w:rsidRDefault="00FF1362" w:rsidP="00FF1362">
      <w:pPr>
        <w:rPr>
          <w:lang w:val="sr-Cyrl-RS"/>
        </w:rPr>
      </w:pPr>
      <w:r>
        <w:rPr>
          <w:lang w:val="sr-Cyrl-RS"/>
        </w:rPr>
        <w:t>Спринклерски систем се напаја помоћу једне електричне пумпе.</w:t>
      </w:r>
    </w:p>
    <w:p w14:paraId="71B1461A" w14:textId="77777777" w:rsidR="00FF1362" w:rsidRDefault="00FF1362" w:rsidP="00FF1362">
      <w:pPr>
        <w:rPr>
          <w:lang w:val="sr-Cyrl-RS"/>
        </w:rPr>
      </w:pPr>
      <w:r>
        <w:rPr>
          <w:lang w:val="sr-Cyrl-RS"/>
        </w:rPr>
        <w:t>Потребна брзина протока може се проценити из подручја максималне потражње. За станицу Трг Републике:</w:t>
      </w:r>
    </w:p>
    <w:p w14:paraId="38DB421D" w14:textId="77777777" w:rsidR="00FF1362" w:rsidRDefault="00FF1362" w:rsidP="00FF1362">
      <w:pPr>
        <w:rPr>
          <w:lang w:val="sr-Cyrl-RS"/>
        </w:rPr>
      </w:pPr>
      <w:r>
        <w:rPr>
          <w:lang w:val="sr-Cyrl-RS"/>
        </w:rPr>
        <w:t>Q = 8,2 l/min/m² x 41 m² x 1,25 =&gt; 421 l/min (25,5 m</w:t>
      </w:r>
      <w:r>
        <w:rPr>
          <w:vertAlign w:val="superscript"/>
          <w:lang w:val="sr-Cyrl-RS"/>
        </w:rPr>
        <w:t>3</w:t>
      </w:r>
      <w:r>
        <w:rPr>
          <w:lang w:val="sr-Cyrl-RS"/>
        </w:rPr>
        <w:t>/h)</w:t>
      </w:r>
    </w:p>
    <w:p w14:paraId="4E843750" w14:textId="77777777" w:rsidR="00FF1362" w:rsidRDefault="00FF1362" w:rsidP="00FF1362">
      <w:pPr>
        <w:rPr>
          <w:lang w:val="sr-Cyrl-RS"/>
        </w:rPr>
      </w:pPr>
      <w:r>
        <w:rPr>
          <w:lang w:val="sr-Cyrl-RS"/>
        </w:rPr>
        <w:t>Напомена: коефицијент од 1,25 се примењује да се узме у обзир хидраулични баланс мрежа.</w:t>
      </w:r>
    </w:p>
    <w:p w14:paraId="414ADDAA" w14:textId="77777777" w:rsidR="00FF1362" w:rsidRDefault="00FF1362" w:rsidP="00FF1362">
      <w:pPr>
        <w:rPr>
          <w:lang w:val="sr-Cyrl-RS"/>
        </w:rPr>
      </w:pPr>
      <w:r>
        <w:rPr>
          <w:lang w:val="sr-Cyrl-RS"/>
        </w:rPr>
        <w:t>У просторији са пумпама се налази следећа опрема:</w:t>
      </w:r>
    </w:p>
    <w:p w14:paraId="7026A848" w14:textId="77777777" w:rsidR="00FF1362" w:rsidRDefault="00FF1362" w:rsidP="00FF1362">
      <w:pPr>
        <w:pStyle w:val="Listepucesniveau1"/>
        <w:rPr>
          <w:lang w:val="sr-Cyrl-RS"/>
        </w:rPr>
      </w:pPr>
      <w:r>
        <w:rPr>
          <w:lang w:val="sr-Cyrl-RS"/>
        </w:rPr>
        <w:t xml:space="preserve">Опрема за испитивање пумпи. </w:t>
      </w:r>
    </w:p>
    <w:p w14:paraId="1612D715" w14:textId="77777777" w:rsidR="00FF1362" w:rsidRDefault="00FF1362" w:rsidP="00FF1362">
      <w:pPr>
        <w:pStyle w:val="Listepucesniveau1"/>
        <w:rPr>
          <w:lang w:val="sr-Cyrl-RS"/>
        </w:rPr>
      </w:pPr>
      <w:r>
        <w:rPr>
          <w:lang w:val="sr-Cyrl-RS"/>
        </w:rPr>
        <w:t xml:space="preserve">Џокеј пумпа за одржавање притиска у систему заштите од пожара. </w:t>
      </w:r>
    </w:p>
    <w:p w14:paraId="6BD1FD18" w14:textId="77777777" w:rsidR="00FF1362" w:rsidRPr="006C68D1" w:rsidRDefault="00FF1362" w:rsidP="00FF1362">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71E771F5" w14:textId="77777777" w:rsidR="00FF1362" w:rsidRDefault="00FF1362" w:rsidP="00FF1362">
      <w:pPr>
        <w:rPr>
          <w:lang w:val="sr-Cyrl-RS"/>
        </w:rPr>
      </w:pPr>
      <w:r>
        <w:rPr>
          <w:noProof/>
          <w:lang w:eastAsia="en-US"/>
        </w:rPr>
        <w:drawing>
          <wp:inline distT="0" distB="0" distL="0" distR="0" wp14:anchorId="4DA10B73" wp14:editId="3641227B">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570BC81A" w14:textId="77777777" w:rsidR="00FF1362" w:rsidRDefault="00FF1362" w:rsidP="00FF1362">
      <w:pPr>
        <w:pStyle w:val="Caption"/>
      </w:pPr>
      <w:r>
        <w:t xml:space="preserve">Прилог </w:t>
      </w:r>
      <w:r>
        <w:rPr>
          <w:lang w:val="sr-Latn-RS"/>
        </w:rPr>
        <w:t>5</w:t>
      </w:r>
      <w:r>
        <w:t>: Шематски приказ спринклера</w:t>
      </w:r>
    </w:p>
    <w:p w14:paraId="7A087046" w14:textId="77777777" w:rsidR="00FF1362" w:rsidRDefault="00FF1362" w:rsidP="00FF1362">
      <w:pPr>
        <w:pStyle w:val="Caption"/>
      </w:pPr>
      <w:r>
        <w:t>Пожарна заштита путем „суве“ хидрантске мреже – Општи предуслови</w:t>
      </w:r>
    </w:p>
    <w:p w14:paraId="30C81DAC" w14:textId="77777777" w:rsidR="00FF1362" w:rsidRDefault="00FF1362" w:rsidP="00FF1362">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08272D39" w14:textId="77777777" w:rsidR="00FF1362" w:rsidRDefault="00FF1362" w:rsidP="00FF1362">
      <w:pPr>
        <w:rPr>
          <w:lang w:val="sr-Cyrl-RS"/>
        </w:rPr>
      </w:pPr>
      <w:r>
        <w:rPr>
          <w:color w:val="FF0000"/>
          <w:lang w:val="sr-Cyrl-RS"/>
        </w:rPr>
        <w:t xml:space="preserve"> </w:t>
      </w:r>
      <w:r>
        <w:rPr>
          <w:lang w:val="sr-Cyrl-RS"/>
        </w:rPr>
        <w:t>Хидрантске цеви ће бити обезбеђене на следећим локацијама:</w:t>
      </w:r>
    </w:p>
    <w:p w14:paraId="61FEA019" w14:textId="77777777" w:rsidR="00FF1362" w:rsidRDefault="00FF1362" w:rsidP="00FF1362">
      <w:pPr>
        <w:pStyle w:val="Listepucesniveau1"/>
        <w:rPr>
          <w:lang w:val="sr-Cyrl-RS"/>
        </w:rPr>
      </w:pPr>
      <w:r>
        <w:rPr>
          <w:lang w:val="sr-Cyrl-RS"/>
        </w:rPr>
        <w:t>На станицама са прикључком црева на сваком спрату излазних степеница</w:t>
      </w:r>
    </w:p>
    <w:p w14:paraId="0050C85C" w14:textId="77777777" w:rsidR="00FF1362" w:rsidRDefault="00FF1362" w:rsidP="00FF1362">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36232CC4" w14:textId="77777777" w:rsidR="00FF1362" w:rsidRDefault="00FF1362" w:rsidP="00FF1362">
      <w:pPr>
        <w:pStyle w:val="Listepucesniveau1"/>
        <w:numPr>
          <w:ilvl w:val="0"/>
          <w:numId w:val="0"/>
        </w:numPr>
        <w:rPr>
          <w:lang w:val="sr-Cyrl-RS"/>
        </w:rPr>
      </w:pPr>
    </w:p>
    <w:p w14:paraId="7E792FA5" w14:textId="77777777" w:rsidR="00FF1362" w:rsidRDefault="00FF1362" w:rsidP="00FF1362">
      <w:pPr>
        <w:pStyle w:val="Caption"/>
      </w:pPr>
      <w:r>
        <w:lastRenderedPageBreak/>
        <w:t>Пожарна заштита путем „суве“ хидрантске мреже – Систем противпожарних цеви</w:t>
      </w:r>
    </w:p>
    <w:p w14:paraId="0A25D05F" w14:textId="77777777" w:rsidR="00FF1362" w:rsidRDefault="00FF1362" w:rsidP="00FF1362">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67B770B3" w14:textId="77777777" w:rsidR="00FF1362" w:rsidRDefault="00FF1362" w:rsidP="00FF1362">
      <w:pPr>
        <w:rPr>
          <w:lang w:val="sr-Cyrl-RS"/>
        </w:rPr>
      </w:pPr>
      <w:r>
        <w:rPr>
          <w:lang w:val="sr-Cyrl-RS"/>
        </w:rPr>
        <w:t>Овакав начин пожарне заштите је изабран из  следећих главних разлога:</w:t>
      </w:r>
    </w:p>
    <w:p w14:paraId="036B78F8" w14:textId="77777777" w:rsidR="00FF1362" w:rsidRDefault="00FF1362" w:rsidP="00FF1362">
      <w:pPr>
        <w:pStyle w:val="Listepucesniveau1"/>
        <w:rPr>
          <w:lang w:val="sr-Cyrl-RS"/>
        </w:rPr>
      </w:pPr>
      <w:r>
        <w:rPr>
          <w:lang w:val="sr-Cyrl-RS"/>
        </w:rPr>
        <w:t>Снабдевање водом је обезбеђено ватрогасним хидрантима који се налазе ван станица</w:t>
      </w:r>
    </w:p>
    <w:p w14:paraId="4D0C71D3" w14:textId="77777777" w:rsidR="00FF1362" w:rsidRDefault="00FF1362" w:rsidP="00FF1362">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71777A2D" w14:textId="77777777" w:rsidR="00FF1362" w:rsidRDefault="00FF1362" w:rsidP="00FF1362">
      <w:pPr>
        <w:pStyle w:val="Caption"/>
      </w:pPr>
      <w:r>
        <w:t>Пожарна заштита путем „суве“ хидрантске мреже – Спецификације за мреже хидрантских цеви – Цеви</w:t>
      </w:r>
    </w:p>
    <w:p w14:paraId="0F96F7FA" w14:textId="77777777" w:rsidR="00FF1362" w:rsidRDefault="00FF1362" w:rsidP="00FF1362">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2DB3ED64" w14:textId="77777777" w:rsidR="00FF1362" w:rsidRDefault="00FF1362" w:rsidP="00FF1362">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6AA6D850" w14:textId="77777777" w:rsidR="00FF1362" w:rsidRDefault="00FF1362" w:rsidP="00FF1362">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1DC55DBD" w14:textId="77777777" w:rsidR="00FF1362" w:rsidRDefault="00FF1362" w:rsidP="00FF1362">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37A9EBFC" w14:textId="77777777" w:rsidR="00FF1362" w:rsidRDefault="00FF1362" w:rsidP="00FF1362">
      <w:pPr>
        <w:rPr>
          <w:lang w:val="sr-Cyrl-RS"/>
        </w:rPr>
      </w:pPr>
      <w:r>
        <w:rPr>
          <w:lang w:val="sr-Cyrl-RS"/>
        </w:rPr>
        <w:t>Одводни вентили се постављају на сваку доњу тачку цевне мреже ради одржавања.</w:t>
      </w:r>
    </w:p>
    <w:p w14:paraId="0CCEF19A" w14:textId="77777777" w:rsidR="00FF1362" w:rsidRDefault="00FF1362" w:rsidP="00FF1362">
      <w:pPr>
        <w:pStyle w:val="Caption"/>
      </w:pPr>
      <w:r>
        <w:t>Пожарна заштита путем „суве“ хидрантске мреже – Спецификације за мреже хидрантских цеви – Прикључак црева</w:t>
      </w:r>
    </w:p>
    <w:p w14:paraId="7A174642" w14:textId="77777777" w:rsidR="00FF1362" w:rsidRDefault="00FF1362" w:rsidP="00FF1362">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69EF3D59" w14:textId="77777777" w:rsidR="00FF1362" w:rsidRDefault="00FF1362" w:rsidP="00FF1362">
      <w:pPr>
        <w:pStyle w:val="Caption"/>
      </w:pPr>
      <w:r>
        <w:t>Пожарна заштита путем „суве“ хидрантске мреже – Спецификације за мреже хидрантских цеви – Прикључак за ватрогасну службу</w:t>
      </w:r>
    </w:p>
    <w:p w14:paraId="1A11646A" w14:textId="77777777" w:rsidR="00FF1362" w:rsidRDefault="00FF1362" w:rsidP="00FF1362">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2845EB42" w14:textId="77777777" w:rsidR="00FF1362" w:rsidRPr="006C68D1" w:rsidRDefault="00FF1362" w:rsidP="00FF1362">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1D5F1806" w14:textId="77777777" w:rsidR="00FF1362" w:rsidRDefault="00FF1362" w:rsidP="00FF1362">
      <w:pPr>
        <w:rPr>
          <w:lang w:val="sr-Cyrl-RS"/>
        </w:rPr>
      </w:pPr>
      <w:r>
        <w:rPr>
          <w:noProof/>
          <w:lang w:eastAsia="en-US"/>
        </w:rPr>
        <w:lastRenderedPageBreak/>
        <w:drawing>
          <wp:inline distT="0" distB="0" distL="0" distR="0" wp14:anchorId="7BD48B24" wp14:editId="23EAE8B4">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642957DF" w14:textId="77777777" w:rsidR="00FF1362" w:rsidRDefault="00FF1362" w:rsidP="00FF1362">
      <w:pPr>
        <w:pStyle w:val="Caption"/>
      </w:pPr>
      <w:r>
        <w:t xml:space="preserve">Прилог </w:t>
      </w:r>
      <w:r>
        <w:rPr>
          <w:lang w:val="sr-Latn-RS"/>
        </w:rPr>
        <w:t>6</w:t>
      </w:r>
      <w:r>
        <w:t>: Шематски приказ суве хидрантске мреже</w:t>
      </w:r>
    </w:p>
    <w:p w14:paraId="211D00F9" w14:textId="77777777" w:rsidR="00FF1362" w:rsidRPr="00BC6DCF" w:rsidRDefault="00FF1362" w:rsidP="00FF1362">
      <w:pPr>
        <w:rPr>
          <w:lang w:val="sr-Cyrl-RS"/>
        </w:rPr>
      </w:pPr>
    </w:p>
    <w:p w14:paraId="3098E17C" w14:textId="77777777" w:rsidR="00234481" w:rsidRDefault="00234481" w:rsidP="002B6CEC">
      <w:pPr>
        <w:rPr>
          <w:rFonts w:cs="Times New Roman"/>
          <w:color w:val="000000"/>
          <w:szCs w:val="24"/>
          <w:lang w:val="sr-Cyrl-RS" w:eastAsia="en-US"/>
        </w:rPr>
      </w:pPr>
    </w:p>
    <w:p w14:paraId="7FD6CA7D" w14:textId="50D05F35" w:rsidR="00E624C0" w:rsidRDefault="00E624C0" w:rsidP="00BC0CB8"/>
    <w:bookmarkEnd w:id="10"/>
    <w:p w14:paraId="375BAF6A" w14:textId="2B81AB13" w:rsidR="00D0328B" w:rsidRDefault="00D0328B" w:rsidP="00D0328B">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374FD4B8" w14:textId="77777777" w:rsidR="009F499D" w:rsidRDefault="009F499D" w:rsidP="008A4C1A">
      <w:pPr>
        <w:rPr>
          <w:lang w:val="sr-Cyrl-CS"/>
        </w:rPr>
      </w:pPr>
      <w:bookmarkStart w:id="37" w:name="_Hlk83998307"/>
    </w:p>
    <w:p w14:paraId="15D0628B" w14:textId="41CB823A" w:rsidR="008A4C1A" w:rsidRDefault="008A4C1A" w:rsidP="008A4C1A">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bookmarkEnd w:id="37"/>
    <w:p w14:paraId="600A519B" w14:textId="54B0013D" w:rsidR="008A4C1A" w:rsidRDefault="008A4C1A" w:rsidP="00580548">
      <w:pPr>
        <w:pStyle w:val="Caption"/>
      </w:pPr>
    </w:p>
    <w:tbl>
      <w:tblPr>
        <w:tblW w:w="9893" w:type="dxa"/>
        <w:tblLook w:val="04A0" w:firstRow="1" w:lastRow="0" w:firstColumn="1" w:lastColumn="0" w:noHBand="0" w:noVBand="1"/>
      </w:tblPr>
      <w:tblGrid>
        <w:gridCol w:w="1080"/>
        <w:gridCol w:w="7517"/>
        <w:gridCol w:w="830"/>
        <w:gridCol w:w="466"/>
      </w:tblGrid>
      <w:tr w:rsidR="00736841" w:rsidRPr="00736841" w14:paraId="5DE71AA2" w14:textId="77777777" w:rsidTr="008C05D1">
        <w:trPr>
          <w:trHeight w:val="259"/>
        </w:trPr>
        <w:tc>
          <w:tcPr>
            <w:tcW w:w="989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63C99DB" w14:textId="5573CD99"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Приземље  ниво</w:t>
            </w:r>
            <w:r w:rsidR="00464868">
              <w:rPr>
                <w:rFonts w:ascii="Calibri" w:hAnsi="Calibri" w:cs="Calibri"/>
                <w:color w:val="000000"/>
                <w:sz w:val="22"/>
                <w:szCs w:val="22"/>
                <w:lang w:val="sr-Cyrl-RS" w:eastAsia="en-US"/>
              </w:rPr>
              <w:t xml:space="preserve"> </w:t>
            </w:r>
            <w:r w:rsidRPr="00736841">
              <w:rPr>
                <w:rFonts w:ascii="Calibri" w:hAnsi="Calibri" w:cs="Calibri"/>
                <w:color w:val="000000"/>
                <w:sz w:val="22"/>
                <w:szCs w:val="22"/>
                <w:lang w:eastAsia="en-US"/>
              </w:rPr>
              <w:t>1</w:t>
            </w:r>
          </w:p>
        </w:tc>
      </w:tr>
      <w:tr w:rsidR="00736841" w:rsidRPr="00736841" w14:paraId="1820EA00" w14:textId="77777777" w:rsidTr="008C05D1">
        <w:trPr>
          <w:trHeight w:val="259"/>
        </w:trPr>
        <w:tc>
          <w:tcPr>
            <w:tcW w:w="108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05F59BE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Ознака</w:t>
            </w:r>
          </w:p>
        </w:tc>
        <w:tc>
          <w:tcPr>
            <w:tcW w:w="7517" w:type="dxa"/>
            <w:tcBorders>
              <w:top w:val="single" w:sz="4" w:space="0" w:color="auto"/>
              <w:left w:val="nil"/>
              <w:bottom w:val="single" w:sz="4" w:space="0" w:color="auto"/>
              <w:right w:val="single" w:sz="4" w:space="0" w:color="auto"/>
            </w:tcBorders>
            <w:shd w:val="clear" w:color="000000" w:fill="A9D08E"/>
            <w:noWrap/>
            <w:vAlign w:val="bottom"/>
            <w:hideMark/>
          </w:tcPr>
          <w:p w14:paraId="3A6AF21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3D5476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Површина</w:t>
            </w:r>
          </w:p>
        </w:tc>
      </w:tr>
      <w:tr w:rsidR="00736841" w:rsidRPr="00736841" w14:paraId="046CC6E1" w14:textId="77777777" w:rsidTr="00736841">
        <w:trPr>
          <w:trHeight w:val="259"/>
        </w:trPr>
        <w:tc>
          <w:tcPr>
            <w:tcW w:w="1080" w:type="dxa"/>
            <w:tcBorders>
              <w:top w:val="nil"/>
              <w:left w:val="single" w:sz="4" w:space="0" w:color="auto"/>
              <w:bottom w:val="nil"/>
              <w:right w:val="single" w:sz="4" w:space="0" w:color="auto"/>
            </w:tcBorders>
            <w:shd w:val="clear" w:color="auto" w:fill="auto"/>
            <w:noWrap/>
            <w:vAlign w:val="bottom"/>
            <w:hideMark/>
          </w:tcPr>
          <w:p w14:paraId="41BDC29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AHUP-G L1</w:t>
            </w:r>
          </w:p>
        </w:tc>
        <w:tc>
          <w:tcPr>
            <w:tcW w:w="7517" w:type="dxa"/>
            <w:tcBorders>
              <w:top w:val="nil"/>
              <w:left w:val="nil"/>
              <w:bottom w:val="nil"/>
              <w:right w:val="single" w:sz="4" w:space="0" w:color="auto"/>
            </w:tcBorders>
            <w:shd w:val="clear" w:color="000000" w:fill="FFFFFF"/>
            <w:noWrap/>
            <w:vAlign w:val="bottom"/>
            <w:hideMark/>
          </w:tcPr>
          <w:p w14:paraId="27DEE45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830" w:type="dxa"/>
            <w:tcBorders>
              <w:top w:val="nil"/>
              <w:left w:val="nil"/>
              <w:bottom w:val="nil"/>
              <w:right w:val="nil"/>
            </w:tcBorders>
            <w:shd w:val="clear" w:color="auto" w:fill="auto"/>
            <w:noWrap/>
            <w:vAlign w:val="bottom"/>
            <w:hideMark/>
          </w:tcPr>
          <w:p w14:paraId="2CEB7E88"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3.00</w:t>
            </w:r>
          </w:p>
        </w:tc>
        <w:tc>
          <w:tcPr>
            <w:tcW w:w="466" w:type="dxa"/>
            <w:tcBorders>
              <w:top w:val="nil"/>
              <w:left w:val="nil"/>
              <w:bottom w:val="nil"/>
              <w:right w:val="single" w:sz="4" w:space="0" w:color="auto"/>
            </w:tcBorders>
            <w:shd w:val="clear" w:color="auto" w:fill="auto"/>
            <w:noWrap/>
            <w:vAlign w:val="bottom"/>
            <w:hideMark/>
          </w:tcPr>
          <w:p w14:paraId="6161EA77"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07F2872" w14:textId="77777777" w:rsidTr="00736841">
        <w:trPr>
          <w:trHeight w:val="259"/>
        </w:trPr>
        <w:tc>
          <w:tcPr>
            <w:tcW w:w="1080" w:type="dxa"/>
            <w:tcBorders>
              <w:top w:val="nil"/>
              <w:left w:val="single" w:sz="4" w:space="0" w:color="auto"/>
              <w:bottom w:val="nil"/>
              <w:right w:val="single" w:sz="4" w:space="0" w:color="auto"/>
            </w:tcBorders>
            <w:shd w:val="clear" w:color="auto" w:fill="auto"/>
            <w:noWrap/>
            <w:vAlign w:val="bottom"/>
            <w:hideMark/>
          </w:tcPr>
          <w:p w14:paraId="5C164B93"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DRG-1 L1</w:t>
            </w:r>
          </w:p>
        </w:tc>
        <w:tc>
          <w:tcPr>
            <w:tcW w:w="7517" w:type="dxa"/>
            <w:tcBorders>
              <w:top w:val="nil"/>
              <w:left w:val="nil"/>
              <w:bottom w:val="nil"/>
              <w:right w:val="single" w:sz="4" w:space="0" w:color="auto"/>
            </w:tcBorders>
            <w:shd w:val="clear" w:color="000000" w:fill="FFFFFF"/>
            <w:noWrap/>
            <w:vAlign w:val="bottom"/>
            <w:hideMark/>
          </w:tcPr>
          <w:p w14:paraId="5E5E3C3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6037EBF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5C63ECC5"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8941C2A" w14:textId="77777777" w:rsidTr="00736841">
        <w:trPr>
          <w:trHeight w:val="259"/>
        </w:trPr>
        <w:tc>
          <w:tcPr>
            <w:tcW w:w="1080" w:type="dxa"/>
            <w:tcBorders>
              <w:top w:val="nil"/>
              <w:left w:val="single" w:sz="4" w:space="0" w:color="auto"/>
              <w:bottom w:val="nil"/>
              <w:right w:val="single" w:sz="4" w:space="0" w:color="auto"/>
            </w:tcBorders>
            <w:shd w:val="clear" w:color="auto" w:fill="auto"/>
            <w:noWrap/>
            <w:vAlign w:val="bottom"/>
            <w:hideMark/>
          </w:tcPr>
          <w:p w14:paraId="293F5FF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DRG-2 L1</w:t>
            </w:r>
          </w:p>
        </w:tc>
        <w:tc>
          <w:tcPr>
            <w:tcW w:w="7517" w:type="dxa"/>
            <w:tcBorders>
              <w:top w:val="nil"/>
              <w:left w:val="nil"/>
              <w:bottom w:val="nil"/>
              <w:right w:val="single" w:sz="4" w:space="0" w:color="auto"/>
            </w:tcBorders>
            <w:shd w:val="clear" w:color="000000" w:fill="FFFFFF"/>
            <w:noWrap/>
            <w:vAlign w:val="bottom"/>
            <w:hideMark/>
          </w:tcPr>
          <w:p w14:paraId="7F50D28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5AA8936A"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102C2500"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79E04F55" w14:textId="77777777" w:rsidTr="00736841">
        <w:trPr>
          <w:trHeight w:val="259"/>
        </w:trPr>
        <w:tc>
          <w:tcPr>
            <w:tcW w:w="1080" w:type="dxa"/>
            <w:tcBorders>
              <w:top w:val="nil"/>
              <w:left w:val="single" w:sz="4" w:space="0" w:color="auto"/>
              <w:bottom w:val="nil"/>
              <w:right w:val="single" w:sz="4" w:space="0" w:color="auto"/>
            </w:tcBorders>
            <w:shd w:val="clear" w:color="auto" w:fill="auto"/>
            <w:noWrap/>
            <w:vAlign w:val="bottom"/>
            <w:hideMark/>
          </w:tcPr>
          <w:p w14:paraId="35091C5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HCG-E L1</w:t>
            </w:r>
          </w:p>
        </w:tc>
        <w:tc>
          <w:tcPr>
            <w:tcW w:w="7517" w:type="dxa"/>
            <w:tcBorders>
              <w:top w:val="nil"/>
              <w:left w:val="nil"/>
              <w:bottom w:val="nil"/>
              <w:right w:val="single" w:sz="4" w:space="0" w:color="auto"/>
            </w:tcBorders>
            <w:shd w:val="clear" w:color="000000" w:fill="FFFFFF"/>
            <w:noWrap/>
            <w:vAlign w:val="bottom"/>
            <w:hideMark/>
          </w:tcPr>
          <w:p w14:paraId="399158C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извлачење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18087B7B"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30.02</w:t>
            </w:r>
          </w:p>
        </w:tc>
        <w:tc>
          <w:tcPr>
            <w:tcW w:w="466" w:type="dxa"/>
            <w:tcBorders>
              <w:top w:val="nil"/>
              <w:left w:val="nil"/>
              <w:bottom w:val="nil"/>
              <w:right w:val="single" w:sz="4" w:space="0" w:color="auto"/>
            </w:tcBorders>
            <w:shd w:val="clear" w:color="auto" w:fill="auto"/>
            <w:noWrap/>
            <w:vAlign w:val="bottom"/>
            <w:hideMark/>
          </w:tcPr>
          <w:p w14:paraId="1875CA58"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5CB2310" w14:textId="77777777" w:rsidTr="00736841">
        <w:trPr>
          <w:trHeight w:val="259"/>
        </w:trPr>
        <w:tc>
          <w:tcPr>
            <w:tcW w:w="1080" w:type="dxa"/>
            <w:tcBorders>
              <w:top w:val="nil"/>
              <w:left w:val="single" w:sz="4" w:space="0" w:color="auto"/>
              <w:bottom w:val="nil"/>
              <w:right w:val="single" w:sz="4" w:space="0" w:color="auto"/>
            </w:tcBorders>
            <w:shd w:val="clear" w:color="auto" w:fill="auto"/>
            <w:noWrap/>
            <w:vAlign w:val="bottom"/>
            <w:hideMark/>
          </w:tcPr>
          <w:p w14:paraId="2D50670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HCG-S L1</w:t>
            </w:r>
          </w:p>
        </w:tc>
        <w:tc>
          <w:tcPr>
            <w:tcW w:w="7517" w:type="dxa"/>
            <w:tcBorders>
              <w:top w:val="nil"/>
              <w:left w:val="nil"/>
              <w:bottom w:val="nil"/>
              <w:right w:val="single" w:sz="4" w:space="0" w:color="auto"/>
            </w:tcBorders>
            <w:shd w:val="clear" w:color="000000" w:fill="FFFFFF"/>
            <w:noWrap/>
            <w:vAlign w:val="bottom"/>
            <w:hideMark/>
          </w:tcPr>
          <w:p w14:paraId="008CD71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довод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3624C156"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30.02</w:t>
            </w:r>
          </w:p>
        </w:tc>
        <w:tc>
          <w:tcPr>
            <w:tcW w:w="466" w:type="dxa"/>
            <w:tcBorders>
              <w:top w:val="nil"/>
              <w:left w:val="nil"/>
              <w:bottom w:val="nil"/>
              <w:right w:val="single" w:sz="4" w:space="0" w:color="auto"/>
            </w:tcBorders>
            <w:shd w:val="clear" w:color="auto" w:fill="auto"/>
            <w:noWrap/>
            <w:vAlign w:val="bottom"/>
            <w:hideMark/>
          </w:tcPr>
          <w:p w14:paraId="3B19BF4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218CA9B0" w14:textId="77777777" w:rsidTr="00736841">
        <w:trPr>
          <w:trHeight w:val="259"/>
        </w:trPr>
        <w:tc>
          <w:tcPr>
            <w:tcW w:w="1080" w:type="dxa"/>
            <w:tcBorders>
              <w:top w:val="nil"/>
              <w:left w:val="single" w:sz="4" w:space="0" w:color="auto"/>
              <w:bottom w:val="nil"/>
              <w:right w:val="single" w:sz="4" w:space="0" w:color="auto"/>
            </w:tcBorders>
            <w:shd w:val="clear" w:color="auto" w:fill="auto"/>
            <w:noWrap/>
            <w:vAlign w:val="bottom"/>
            <w:hideMark/>
          </w:tcPr>
          <w:p w14:paraId="3D0CFFB8"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LEH L1</w:t>
            </w:r>
          </w:p>
        </w:tc>
        <w:tc>
          <w:tcPr>
            <w:tcW w:w="7517" w:type="dxa"/>
            <w:tcBorders>
              <w:top w:val="nil"/>
              <w:left w:val="nil"/>
              <w:bottom w:val="nil"/>
              <w:right w:val="single" w:sz="4" w:space="0" w:color="auto"/>
            </w:tcBorders>
            <w:shd w:val="clear" w:color="000000" w:fill="FFFFFF"/>
            <w:noWrap/>
            <w:vAlign w:val="bottom"/>
            <w:hideMark/>
          </w:tcPr>
          <w:p w14:paraId="36BB06B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3FFC8DC4"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7.50</w:t>
            </w:r>
          </w:p>
        </w:tc>
        <w:tc>
          <w:tcPr>
            <w:tcW w:w="466" w:type="dxa"/>
            <w:tcBorders>
              <w:top w:val="nil"/>
              <w:left w:val="nil"/>
              <w:bottom w:val="nil"/>
              <w:right w:val="single" w:sz="4" w:space="0" w:color="auto"/>
            </w:tcBorders>
            <w:shd w:val="clear" w:color="auto" w:fill="auto"/>
            <w:noWrap/>
            <w:vAlign w:val="bottom"/>
            <w:hideMark/>
          </w:tcPr>
          <w:p w14:paraId="56D76D65"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83691BE" w14:textId="77777777" w:rsidTr="00736841">
        <w:trPr>
          <w:trHeight w:val="259"/>
        </w:trPr>
        <w:tc>
          <w:tcPr>
            <w:tcW w:w="1080" w:type="dxa"/>
            <w:tcBorders>
              <w:top w:val="nil"/>
              <w:left w:val="single" w:sz="4" w:space="0" w:color="auto"/>
              <w:bottom w:val="nil"/>
              <w:right w:val="single" w:sz="4" w:space="0" w:color="auto"/>
            </w:tcBorders>
            <w:shd w:val="clear" w:color="auto" w:fill="auto"/>
            <w:noWrap/>
            <w:vAlign w:val="bottom"/>
            <w:hideMark/>
          </w:tcPr>
          <w:p w14:paraId="2C56914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SEG L1</w:t>
            </w:r>
          </w:p>
        </w:tc>
        <w:tc>
          <w:tcPr>
            <w:tcW w:w="7517" w:type="dxa"/>
            <w:tcBorders>
              <w:top w:val="nil"/>
              <w:left w:val="nil"/>
              <w:bottom w:val="nil"/>
              <w:right w:val="single" w:sz="4" w:space="0" w:color="auto"/>
            </w:tcBorders>
            <w:shd w:val="clear" w:color="000000" w:fill="FFFFFF"/>
            <w:noWrap/>
            <w:vAlign w:val="bottom"/>
            <w:hideMark/>
          </w:tcPr>
          <w:p w14:paraId="1010A13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уклањање дима из јавног простора</w:t>
            </w:r>
          </w:p>
        </w:tc>
        <w:tc>
          <w:tcPr>
            <w:tcW w:w="830" w:type="dxa"/>
            <w:tcBorders>
              <w:top w:val="nil"/>
              <w:left w:val="nil"/>
              <w:bottom w:val="nil"/>
              <w:right w:val="nil"/>
            </w:tcBorders>
            <w:shd w:val="clear" w:color="auto" w:fill="auto"/>
            <w:noWrap/>
            <w:vAlign w:val="bottom"/>
            <w:hideMark/>
          </w:tcPr>
          <w:p w14:paraId="6906ADCC"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404668FD"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1159F3F8" w14:textId="77777777" w:rsidTr="00736841">
        <w:trPr>
          <w:trHeight w:val="259"/>
        </w:trPr>
        <w:tc>
          <w:tcPr>
            <w:tcW w:w="859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0820C14" w14:textId="77777777" w:rsidR="00736841" w:rsidRPr="00736841" w:rsidRDefault="00736841" w:rsidP="00736841">
            <w:pPr>
              <w:spacing w:after="0"/>
              <w:jc w:val="center"/>
              <w:rPr>
                <w:rFonts w:ascii="Calibri" w:hAnsi="Calibri" w:cs="Calibri"/>
                <w:b/>
                <w:bCs/>
                <w:color w:val="000000"/>
                <w:sz w:val="22"/>
                <w:szCs w:val="22"/>
                <w:lang w:eastAsia="en-US"/>
              </w:rPr>
            </w:pPr>
            <w:r w:rsidRPr="00736841">
              <w:rPr>
                <w:rFonts w:ascii="Calibri" w:hAnsi="Calibri" w:cs="Calibri"/>
                <w:b/>
                <w:bCs/>
                <w:color w:val="000000"/>
                <w:sz w:val="22"/>
                <w:szCs w:val="22"/>
                <w:lang w:eastAsia="en-US"/>
              </w:rPr>
              <w:t>Укупна површина</w:t>
            </w:r>
          </w:p>
        </w:tc>
        <w:tc>
          <w:tcPr>
            <w:tcW w:w="830" w:type="dxa"/>
            <w:tcBorders>
              <w:top w:val="single" w:sz="4" w:space="0" w:color="auto"/>
              <w:left w:val="single" w:sz="4" w:space="0" w:color="auto"/>
              <w:bottom w:val="single" w:sz="4" w:space="0" w:color="auto"/>
              <w:right w:val="nil"/>
            </w:tcBorders>
            <w:shd w:val="clear" w:color="000000" w:fill="C6E0B4"/>
            <w:noWrap/>
            <w:vAlign w:val="bottom"/>
            <w:hideMark/>
          </w:tcPr>
          <w:p w14:paraId="68161DE0"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102.54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3850693"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bl>
    <w:p w14:paraId="7F2C6E54" w14:textId="74AABF24" w:rsidR="00464868" w:rsidRPr="00135E06" w:rsidRDefault="00464868" w:rsidP="00464868">
      <w:pPr>
        <w:pStyle w:val="Caption"/>
      </w:pPr>
      <w:r>
        <w:t>Табела 2</w:t>
      </w:r>
      <w:r w:rsidRPr="00DB13A5">
        <w:rPr>
          <w:lang w:val="fr-FR"/>
        </w:rPr>
        <w:t xml:space="preserve">: </w:t>
      </w:r>
      <w:r>
        <w:t>Површина просторија – Ниво приземља ниво 1</w:t>
      </w:r>
    </w:p>
    <w:p w14:paraId="7B65EB51" w14:textId="77777777" w:rsidR="00736841" w:rsidRPr="00736841" w:rsidRDefault="00736841" w:rsidP="00736841">
      <w:pPr>
        <w:rPr>
          <w:lang w:val="sr-Cyrl-RS"/>
        </w:rPr>
      </w:pPr>
    </w:p>
    <w:p w14:paraId="75498674" w14:textId="42C7BB7B" w:rsidR="00D9091F" w:rsidRDefault="00D9091F" w:rsidP="00580548">
      <w:pPr>
        <w:pStyle w:val="Caption"/>
      </w:pPr>
    </w:p>
    <w:tbl>
      <w:tblPr>
        <w:tblW w:w="9873" w:type="dxa"/>
        <w:tblLook w:val="04A0" w:firstRow="1" w:lastRow="0" w:firstColumn="1" w:lastColumn="0" w:noHBand="0" w:noVBand="1"/>
      </w:tblPr>
      <w:tblGrid>
        <w:gridCol w:w="1080"/>
        <w:gridCol w:w="7497"/>
        <w:gridCol w:w="830"/>
        <w:gridCol w:w="466"/>
      </w:tblGrid>
      <w:tr w:rsidR="00736841" w:rsidRPr="00736841" w14:paraId="6BB2DBA9" w14:textId="77777777" w:rsidTr="00464868">
        <w:trPr>
          <w:trHeight w:val="252"/>
        </w:trPr>
        <w:tc>
          <w:tcPr>
            <w:tcW w:w="987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FD14E3B" w14:textId="56A35ACB"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Приземље ниво</w:t>
            </w:r>
            <w:r w:rsidR="00464868">
              <w:rPr>
                <w:rFonts w:ascii="Calibri" w:hAnsi="Calibri" w:cs="Calibri"/>
                <w:color w:val="000000"/>
                <w:sz w:val="22"/>
                <w:szCs w:val="22"/>
                <w:lang w:val="sr-Cyrl-RS" w:eastAsia="en-US"/>
              </w:rPr>
              <w:t xml:space="preserve"> </w:t>
            </w:r>
            <w:r w:rsidRPr="00736841">
              <w:rPr>
                <w:rFonts w:ascii="Calibri" w:hAnsi="Calibri" w:cs="Calibri"/>
                <w:color w:val="000000"/>
                <w:sz w:val="22"/>
                <w:szCs w:val="22"/>
                <w:lang w:eastAsia="en-US"/>
              </w:rPr>
              <w:t>2</w:t>
            </w:r>
          </w:p>
        </w:tc>
      </w:tr>
      <w:tr w:rsidR="00736841" w:rsidRPr="00736841" w14:paraId="1F80C818" w14:textId="77777777" w:rsidTr="00736841">
        <w:trPr>
          <w:trHeight w:val="252"/>
        </w:trPr>
        <w:tc>
          <w:tcPr>
            <w:tcW w:w="1080" w:type="dxa"/>
            <w:tcBorders>
              <w:top w:val="nil"/>
              <w:left w:val="single" w:sz="4" w:space="0" w:color="auto"/>
              <w:bottom w:val="single" w:sz="4" w:space="0" w:color="auto"/>
              <w:right w:val="single" w:sz="4" w:space="0" w:color="auto"/>
            </w:tcBorders>
            <w:shd w:val="clear" w:color="000000" w:fill="A9D08E"/>
            <w:noWrap/>
            <w:vAlign w:val="bottom"/>
            <w:hideMark/>
          </w:tcPr>
          <w:p w14:paraId="47A1E55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Ознака</w:t>
            </w:r>
          </w:p>
        </w:tc>
        <w:tc>
          <w:tcPr>
            <w:tcW w:w="7497" w:type="dxa"/>
            <w:tcBorders>
              <w:top w:val="nil"/>
              <w:left w:val="nil"/>
              <w:bottom w:val="single" w:sz="4" w:space="0" w:color="auto"/>
              <w:right w:val="single" w:sz="4" w:space="0" w:color="auto"/>
            </w:tcBorders>
            <w:shd w:val="clear" w:color="000000" w:fill="A9D08E"/>
            <w:noWrap/>
            <w:vAlign w:val="bottom"/>
            <w:hideMark/>
          </w:tcPr>
          <w:p w14:paraId="28E93478"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58EB9F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Површина</w:t>
            </w:r>
          </w:p>
        </w:tc>
      </w:tr>
      <w:tr w:rsidR="00736841" w:rsidRPr="00736841" w14:paraId="65A9952A"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2A88FD43"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lastRenderedPageBreak/>
              <w:t>ACC L2</w:t>
            </w:r>
          </w:p>
        </w:tc>
        <w:tc>
          <w:tcPr>
            <w:tcW w:w="7497" w:type="dxa"/>
            <w:tcBorders>
              <w:top w:val="nil"/>
              <w:left w:val="nil"/>
              <w:bottom w:val="nil"/>
              <w:right w:val="single" w:sz="4" w:space="0" w:color="auto"/>
            </w:tcBorders>
            <w:shd w:val="clear" w:color="000000" w:fill="FFFFFF"/>
            <w:noWrap/>
            <w:vAlign w:val="bottom"/>
            <w:hideMark/>
          </w:tcPr>
          <w:p w14:paraId="6468C43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223B3EE7"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75.72</w:t>
            </w:r>
          </w:p>
        </w:tc>
        <w:tc>
          <w:tcPr>
            <w:tcW w:w="466" w:type="dxa"/>
            <w:tcBorders>
              <w:top w:val="nil"/>
              <w:left w:val="nil"/>
              <w:bottom w:val="nil"/>
              <w:right w:val="single" w:sz="4" w:space="0" w:color="auto"/>
            </w:tcBorders>
            <w:shd w:val="clear" w:color="auto" w:fill="auto"/>
            <w:noWrap/>
            <w:vAlign w:val="bottom"/>
            <w:hideMark/>
          </w:tcPr>
          <w:p w14:paraId="55E8F91C"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7C87C67B"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35CC5EF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ACC L2</w:t>
            </w:r>
          </w:p>
        </w:tc>
        <w:tc>
          <w:tcPr>
            <w:tcW w:w="7497" w:type="dxa"/>
            <w:tcBorders>
              <w:top w:val="nil"/>
              <w:left w:val="nil"/>
              <w:bottom w:val="nil"/>
              <w:right w:val="single" w:sz="4" w:space="0" w:color="auto"/>
            </w:tcBorders>
            <w:shd w:val="clear" w:color="000000" w:fill="FFFFFF"/>
            <w:noWrap/>
            <w:vAlign w:val="bottom"/>
            <w:hideMark/>
          </w:tcPr>
          <w:p w14:paraId="7C6453D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2FF05F34"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68.85</w:t>
            </w:r>
          </w:p>
        </w:tc>
        <w:tc>
          <w:tcPr>
            <w:tcW w:w="466" w:type="dxa"/>
            <w:tcBorders>
              <w:top w:val="nil"/>
              <w:left w:val="nil"/>
              <w:bottom w:val="nil"/>
              <w:right w:val="single" w:sz="4" w:space="0" w:color="auto"/>
            </w:tcBorders>
            <w:shd w:val="clear" w:color="auto" w:fill="auto"/>
            <w:noWrap/>
            <w:vAlign w:val="bottom"/>
            <w:hideMark/>
          </w:tcPr>
          <w:p w14:paraId="3381257C"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1030EF7"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7FD664F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AHUP-G L2</w:t>
            </w:r>
          </w:p>
        </w:tc>
        <w:tc>
          <w:tcPr>
            <w:tcW w:w="7497" w:type="dxa"/>
            <w:tcBorders>
              <w:top w:val="nil"/>
              <w:left w:val="nil"/>
              <w:bottom w:val="nil"/>
              <w:right w:val="single" w:sz="4" w:space="0" w:color="auto"/>
            </w:tcBorders>
            <w:shd w:val="clear" w:color="000000" w:fill="FFFFFF"/>
            <w:noWrap/>
            <w:vAlign w:val="bottom"/>
            <w:hideMark/>
          </w:tcPr>
          <w:p w14:paraId="5EECB43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830" w:type="dxa"/>
            <w:tcBorders>
              <w:top w:val="nil"/>
              <w:left w:val="nil"/>
              <w:bottom w:val="nil"/>
              <w:right w:val="nil"/>
            </w:tcBorders>
            <w:shd w:val="clear" w:color="auto" w:fill="auto"/>
            <w:noWrap/>
            <w:vAlign w:val="bottom"/>
            <w:hideMark/>
          </w:tcPr>
          <w:p w14:paraId="39CB9E3E"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3.00</w:t>
            </w:r>
          </w:p>
        </w:tc>
        <w:tc>
          <w:tcPr>
            <w:tcW w:w="466" w:type="dxa"/>
            <w:tcBorders>
              <w:top w:val="nil"/>
              <w:left w:val="nil"/>
              <w:bottom w:val="nil"/>
              <w:right w:val="single" w:sz="4" w:space="0" w:color="auto"/>
            </w:tcBorders>
            <w:shd w:val="clear" w:color="auto" w:fill="auto"/>
            <w:noWrap/>
            <w:vAlign w:val="bottom"/>
            <w:hideMark/>
          </w:tcPr>
          <w:p w14:paraId="538283B1"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65EB77A"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7D62089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DRG-1 L2</w:t>
            </w:r>
          </w:p>
        </w:tc>
        <w:tc>
          <w:tcPr>
            <w:tcW w:w="7497" w:type="dxa"/>
            <w:tcBorders>
              <w:top w:val="nil"/>
              <w:left w:val="nil"/>
              <w:bottom w:val="nil"/>
              <w:right w:val="single" w:sz="4" w:space="0" w:color="auto"/>
            </w:tcBorders>
            <w:shd w:val="clear" w:color="000000" w:fill="FFFFFF"/>
            <w:noWrap/>
            <w:vAlign w:val="bottom"/>
            <w:hideMark/>
          </w:tcPr>
          <w:p w14:paraId="34F1B55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37C7CFDC"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077DF64E"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BF07B5E"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7AB16C1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DRG-2 L2</w:t>
            </w:r>
          </w:p>
        </w:tc>
        <w:tc>
          <w:tcPr>
            <w:tcW w:w="7497" w:type="dxa"/>
            <w:tcBorders>
              <w:top w:val="nil"/>
              <w:left w:val="nil"/>
              <w:bottom w:val="nil"/>
              <w:right w:val="single" w:sz="4" w:space="0" w:color="auto"/>
            </w:tcBorders>
            <w:shd w:val="clear" w:color="000000" w:fill="FFFFFF"/>
            <w:noWrap/>
            <w:vAlign w:val="bottom"/>
            <w:hideMark/>
          </w:tcPr>
          <w:p w14:paraId="038C344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34BE48C2"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20.06</w:t>
            </w:r>
          </w:p>
        </w:tc>
        <w:tc>
          <w:tcPr>
            <w:tcW w:w="466" w:type="dxa"/>
            <w:tcBorders>
              <w:top w:val="nil"/>
              <w:left w:val="nil"/>
              <w:bottom w:val="nil"/>
              <w:right w:val="single" w:sz="4" w:space="0" w:color="auto"/>
            </w:tcBorders>
            <w:shd w:val="clear" w:color="auto" w:fill="auto"/>
            <w:noWrap/>
            <w:vAlign w:val="bottom"/>
            <w:hideMark/>
          </w:tcPr>
          <w:p w14:paraId="02FA0077"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CDF1979"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63B9B072"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HCG-E L2</w:t>
            </w:r>
          </w:p>
        </w:tc>
        <w:tc>
          <w:tcPr>
            <w:tcW w:w="7497" w:type="dxa"/>
            <w:tcBorders>
              <w:top w:val="nil"/>
              <w:left w:val="nil"/>
              <w:bottom w:val="nil"/>
              <w:right w:val="single" w:sz="4" w:space="0" w:color="auto"/>
            </w:tcBorders>
            <w:shd w:val="clear" w:color="000000" w:fill="FFFFFF"/>
            <w:noWrap/>
            <w:vAlign w:val="bottom"/>
            <w:hideMark/>
          </w:tcPr>
          <w:p w14:paraId="65B2FA73"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извлачење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1E3F0358"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30.25</w:t>
            </w:r>
          </w:p>
        </w:tc>
        <w:tc>
          <w:tcPr>
            <w:tcW w:w="466" w:type="dxa"/>
            <w:tcBorders>
              <w:top w:val="nil"/>
              <w:left w:val="nil"/>
              <w:bottom w:val="nil"/>
              <w:right w:val="single" w:sz="4" w:space="0" w:color="auto"/>
            </w:tcBorders>
            <w:shd w:val="clear" w:color="auto" w:fill="auto"/>
            <w:noWrap/>
            <w:vAlign w:val="bottom"/>
            <w:hideMark/>
          </w:tcPr>
          <w:p w14:paraId="726FFA38"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EDBB448"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25E11CC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HCG-S L2</w:t>
            </w:r>
          </w:p>
        </w:tc>
        <w:tc>
          <w:tcPr>
            <w:tcW w:w="7497" w:type="dxa"/>
            <w:tcBorders>
              <w:top w:val="nil"/>
              <w:left w:val="nil"/>
              <w:bottom w:val="nil"/>
              <w:right w:val="single" w:sz="4" w:space="0" w:color="auto"/>
            </w:tcBorders>
            <w:shd w:val="clear" w:color="000000" w:fill="FFFFFF"/>
            <w:noWrap/>
            <w:vAlign w:val="bottom"/>
            <w:hideMark/>
          </w:tcPr>
          <w:p w14:paraId="481A1F1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довод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2D27878E"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30.25</w:t>
            </w:r>
          </w:p>
        </w:tc>
        <w:tc>
          <w:tcPr>
            <w:tcW w:w="466" w:type="dxa"/>
            <w:tcBorders>
              <w:top w:val="nil"/>
              <w:left w:val="nil"/>
              <w:bottom w:val="nil"/>
              <w:right w:val="single" w:sz="4" w:space="0" w:color="auto"/>
            </w:tcBorders>
            <w:shd w:val="clear" w:color="auto" w:fill="auto"/>
            <w:noWrap/>
            <w:vAlign w:val="bottom"/>
            <w:hideMark/>
          </w:tcPr>
          <w:p w14:paraId="60881007"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76207459"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2DA022E5"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LEH L2</w:t>
            </w:r>
          </w:p>
        </w:tc>
        <w:tc>
          <w:tcPr>
            <w:tcW w:w="7497" w:type="dxa"/>
            <w:tcBorders>
              <w:top w:val="nil"/>
              <w:left w:val="nil"/>
              <w:bottom w:val="nil"/>
              <w:right w:val="single" w:sz="4" w:space="0" w:color="auto"/>
            </w:tcBorders>
            <w:shd w:val="clear" w:color="000000" w:fill="FFFFFF"/>
            <w:noWrap/>
            <w:vAlign w:val="bottom"/>
            <w:hideMark/>
          </w:tcPr>
          <w:p w14:paraId="736784E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656195D6"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16.00</w:t>
            </w:r>
          </w:p>
        </w:tc>
        <w:tc>
          <w:tcPr>
            <w:tcW w:w="466" w:type="dxa"/>
            <w:tcBorders>
              <w:top w:val="nil"/>
              <w:left w:val="nil"/>
              <w:bottom w:val="nil"/>
              <w:right w:val="single" w:sz="4" w:space="0" w:color="auto"/>
            </w:tcBorders>
            <w:shd w:val="clear" w:color="auto" w:fill="auto"/>
            <w:noWrap/>
            <w:vAlign w:val="bottom"/>
            <w:hideMark/>
          </w:tcPr>
          <w:p w14:paraId="6BBE145F"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720061DF"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561C73A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LEH L2</w:t>
            </w:r>
          </w:p>
        </w:tc>
        <w:tc>
          <w:tcPr>
            <w:tcW w:w="7497" w:type="dxa"/>
            <w:tcBorders>
              <w:top w:val="nil"/>
              <w:left w:val="nil"/>
              <w:bottom w:val="nil"/>
              <w:right w:val="single" w:sz="4" w:space="0" w:color="auto"/>
            </w:tcBorders>
            <w:shd w:val="clear" w:color="000000" w:fill="FFFFFF"/>
            <w:noWrap/>
            <w:vAlign w:val="bottom"/>
            <w:hideMark/>
          </w:tcPr>
          <w:p w14:paraId="1C8D376B"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7093B95E"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16.00</w:t>
            </w:r>
          </w:p>
        </w:tc>
        <w:tc>
          <w:tcPr>
            <w:tcW w:w="466" w:type="dxa"/>
            <w:tcBorders>
              <w:top w:val="nil"/>
              <w:left w:val="nil"/>
              <w:bottom w:val="nil"/>
              <w:right w:val="single" w:sz="4" w:space="0" w:color="auto"/>
            </w:tcBorders>
            <w:shd w:val="clear" w:color="auto" w:fill="auto"/>
            <w:noWrap/>
            <w:vAlign w:val="bottom"/>
            <w:hideMark/>
          </w:tcPr>
          <w:p w14:paraId="6E3B3F8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61D561C" w14:textId="77777777" w:rsidTr="00736841">
        <w:trPr>
          <w:trHeight w:val="252"/>
        </w:trPr>
        <w:tc>
          <w:tcPr>
            <w:tcW w:w="1080" w:type="dxa"/>
            <w:tcBorders>
              <w:top w:val="nil"/>
              <w:left w:val="single" w:sz="4" w:space="0" w:color="auto"/>
              <w:bottom w:val="nil"/>
              <w:right w:val="single" w:sz="4" w:space="0" w:color="auto"/>
            </w:tcBorders>
            <w:shd w:val="clear" w:color="auto" w:fill="auto"/>
            <w:noWrap/>
            <w:vAlign w:val="bottom"/>
            <w:hideMark/>
          </w:tcPr>
          <w:p w14:paraId="13B7ADC3"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SEG L2</w:t>
            </w:r>
          </w:p>
        </w:tc>
        <w:tc>
          <w:tcPr>
            <w:tcW w:w="7497" w:type="dxa"/>
            <w:tcBorders>
              <w:top w:val="nil"/>
              <w:left w:val="nil"/>
              <w:bottom w:val="nil"/>
              <w:right w:val="single" w:sz="4" w:space="0" w:color="auto"/>
            </w:tcBorders>
            <w:shd w:val="clear" w:color="000000" w:fill="FFFFFF"/>
            <w:noWrap/>
            <w:vAlign w:val="bottom"/>
            <w:hideMark/>
          </w:tcPr>
          <w:p w14:paraId="0891CE2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Решетка за уклањање дима из јавног простора</w:t>
            </w:r>
          </w:p>
        </w:tc>
        <w:tc>
          <w:tcPr>
            <w:tcW w:w="830" w:type="dxa"/>
            <w:tcBorders>
              <w:top w:val="nil"/>
              <w:left w:val="nil"/>
              <w:bottom w:val="nil"/>
              <w:right w:val="nil"/>
            </w:tcBorders>
            <w:shd w:val="clear" w:color="auto" w:fill="auto"/>
            <w:noWrap/>
            <w:vAlign w:val="bottom"/>
            <w:hideMark/>
          </w:tcPr>
          <w:p w14:paraId="5C9EB6D6"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4FD9159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48310FA" w14:textId="77777777" w:rsidTr="00736841">
        <w:trPr>
          <w:trHeight w:val="252"/>
        </w:trPr>
        <w:tc>
          <w:tcPr>
            <w:tcW w:w="857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E7D425E" w14:textId="77777777" w:rsidR="00736841" w:rsidRPr="00736841" w:rsidRDefault="00736841" w:rsidP="00736841">
            <w:pPr>
              <w:spacing w:after="0"/>
              <w:jc w:val="center"/>
              <w:rPr>
                <w:rFonts w:ascii="Calibri" w:hAnsi="Calibri" w:cs="Calibri"/>
                <w:b/>
                <w:bCs/>
                <w:color w:val="000000"/>
                <w:sz w:val="22"/>
                <w:szCs w:val="22"/>
                <w:lang w:eastAsia="en-US"/>
              </w:rPr>
            </w:pPr>
            <w:r w:rsidRPr="00736841">
              <w:rPr>
                <w:rFonts w:ascii="Calibri" w:hAnsi="Calibri" w:cs="Calibri"/>
                <w:b/>
                <w:bCs/>
                <w:color w:val="000000"/>
                <w:sz w:val="22"/>
                <w:szCs w:val="22"/>
                <w:lang w:eastAsia="en-US"/>
              </w:rPr>
              <w:t>Укупна површина</w:t>
            </w:r>
          </w:p>
        </w:tc>
        <w:tc>
          <w:tcPr>
            <w:tcW w:w="830" w:type="dxa"/>
            <w:tcBorders>
              <w:top w:val="single" w:sz="4" w:space="0" w:color="auto"/>
              <w:left w:val="single" w:sz="4" w:space="0" w:color="auto"/>
              <w:bottom w:val="single" w:sz="4" w:space="0" w:color="auto"/>
              <w:right w:val="nil"/>
            </w:tcBorders>
            <w:shd w:val="clear" w:color="000000" w:fill="C6E0B4"/>
            <w:noWrap/>
            <w:vAlign w:val="bottom"/>
            <w:hideMark/>
          </w:tcPr>
          <w:p w14:paraId="6667F3F3"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277.13</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D06AF6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bl>
    <w:p w14:paraId="0370235F" w14:textId="36799D4C" w:rsidR="00464868" w:rsidRPr="00135E06" w:rsidRDefault="00464868" w:rsidP="00464868">
      <w:pPr>
        <w:pStyle w:val="Caption"/>
      </w:pPr>
      <w:r>
        <w:t>Табела 3</w:t>
      </w:r>
      <w:r w:rsidRPr="00DB13A5">
        <w:rPr>
          <w:lang w:val="fr-FR"/>
        </w:rPr>
        <w:t xml:space="preserve">: </w:t>
      </w:r>
      <w:r>
        <w:t>Површина просторија – Ниво приземља ниво 2</w:t>
      </w:r>
    </w:p>
    <w:p w14:paraId="59098542" w14:textId="77777777" w:rsidR="00736841" w:rsidRPr="00736841" w:rsidRDefault="00736841" w:rsidP="00736841">
      <w:pPr>
        <w:rPr>
          <w:lang w:val="sr-Cyrl-RS"/>
        </w:rPr>
      </w:pPr>
    </w:p>
    <w:tbl>
      <w:tblPr>
        <w:tblW w:w="9620" w:type="dxa"/>
        <w:tblLook w:val="04A0" w:firstRow="1" w:lastRow="0" w:firstColumn="1" w:lastColumn="0" w:noHBand="0" w:noVBand="1"/>
      </w:tblPr>
      <w:tblGrid>
        <w:gridCol w:w="1075"/>
        <w:gridCol w:w="7015"/>
        <w:gridCol w:w="1064"/>
        <w:gridCol w:w="466"/>
      </w:tblGrid>
      <w:tr w:rsidR="00736841" w:rsidRPr="00736841" w14:paraId="560149FC" w14:textId="77777777" w:rsidTr="00736841">
        <w:trPr>
          <w:trHeight w:val="300"/>
        </w:trPr>
        <w:tc>
          <w:tcPr>
            <w:tcW w:w="96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78F1240F" w14:textId="4255DFF2"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Ниво великог хола ниво</w:t>
            </w:r>
            <w:r w:rsidR="00464868">
              <w:rPr>
                <w:rFonts w:ascii="Calibri" w:hAnsi="Calibri" w:cs="Calibri"/>
                <w:color w:val="000000"/>
                <w:sz w:val="22"/>
                <w:szCs w:val="22"/>
                <w:lang w:val="sr-Cyrl-RS" w:eastAsia="en-US"/>
              </w:rPr>
              <w:t xml:space="preserve"> </w:t>
            </w:r>
            <w:r w:rsidRPr="00736841">
              <w:rPr>
                <w:rFonts w:ascii="Calibri" w:hAnsi="Calibri" w:cs="Calibri"/>
                <w:color w:val="000000"/>
                <w:sz w:val="22"/>
                <w:szCs w:val="22"/>
                <w:lang w:eastAsia="en-US"/>
              </w:rPr>
              <w:t>1 [69,4m]</w:t>
            </w:r>
          </w:p>
        </w:tc>
      </w:tr>
      <w:tr w:rsidR="00736841" w:rsidRPr="00736841" w14:paraId="7FFDE4EA" w14:textId="77777777" w:rsidTr="00736841">
        <w:trPr>
          <w:trHeight w:val="300"/>
        </w:trPr>
        <w:tc>
          <w:tcPr>
            <w:tcW w:w="1075" w:type="dxa"/>
            <w:tcBorders>
              <w:top w:val="nil"/>
              <w:left w:val="single" w:sz="4" w:space="0" w:color="auto"/>
              <w:bottom w:val="single" w:sz="4" w:space="0" w:color="auto"/>
              <w:right w:val="single" w:sz="4" w:space="0" w:color="auto"/>
            </w:tcBorders>
            <w:shd w:val="clear" w:color="000000" w:fill="A9D08E"/>
            <w:noWrap/>
            <w:vAlign w:val="bottom"/>
            <w:hideMark/>
          </w:tcPr>
          <w:p w14:paraId="0A80302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Ознака</w:t>
            </w:r>
          </w:p>
        </w:tc>
        <w:tc>
          <w:tcPr>
            <w:tcW w:w="7015" w:type="dxa"/>
            <w:tcBorders>
              <w:top w:val="nil"/>
              <w:left w:val="nil"/>
              <w:bottom w:val="single" w:sz="4" w:space="0" w:color="auto"/>
              <w:right w:val="single" w:sz="4" w:space="0" w:color="auto"/>
            </w:tcBorders>
            <w:shd w:val="clear" w:color="000000" w:fill="A9D08E"/>
            <w:noWrap/>
            <w:vAlign w:val="bottom"/>
            <w:hideMark/>
          </w:tcPr>
          <w:p w14:paraId="72C4E9D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Назив</w:t>
            </w:r>
          </w:p>
        </w:tc>
        <w:tc>
          <w:tcPr>
            <w:tcW w:w="1530"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074BBF7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Површина</w:t>
            </w:r>
          </w:p>
        </w:tc>
      </w:tr>
      <w:tr w:rsidR="00736841" w:rsidRPr="00736841" w14:paraId="623A5A64"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A43E24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ACO L1</w:t>
            </w:r>
          </w:p>
        </w:tc>
        <w:tc>
          <w:tcPr>
            <w:tcW w:w="7015" w:type="dxa"/>
            <w:tcBorders>
              <w:top w:val="nil"/>
              <w:left w:val="nil"/>
              <w:bottom w:val="nil"/>
              <w:right w:val="nil"/>
            </w:tcBorders>
            <w:shd w:val="clear" w:color="000000" w:fill="FFFFFF"/>
            <w:noWrap/>
            <w:vAlign w:val="bottom"/>
            <w:hideMark/>
          </w:tcPr>
          <w:p w14:paraId="294CFF5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Прилазни ходник A</w:t>
            </w:r>
          </w:p>
        </w:tc>
        <w:tc>
          <w:tcPr>
            <w:tcW w:w="1064" w:type="dxa"/>
            <w:tcBorders>
              <w:top w:val="nil"/>
              <w:left w:val="single" w:sz="4" w:space="0" w:color="auto"/>
              <w:bottom w:val="nil"/>
              <w:right w:val="nil"/>
            </w:tcBorders>
            <w:shd w:val="clear" w:color="auto" w:fill="auto"/>
            <w:noWrap/>
            <w:vAlign w:val="bottom"/>
            <w:hideMark/>
          </w:tcPr>
          <w:p w14:paraId="09EC408A"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445.31</w:t>
            </w:r>
          </w:p>
        </w:tc>
        <w:tc>
          <w:tcPr>
            <w:tcW w:w="466" w:type="dxa"/>
            <w:tcBorders>
              <w:top w:val="nil"/>
              <w:left w:val="nil"/>
              <w:bottom w:val="nil"/>
              <w:right w:val="single" w:sz="4" w:space="0" w:color="auto"/>
            </w:tcBorders>
            <w:shd w:val="clear" w:color="auto" w:fill="auto"/>
            <w:noWrap/>
            <w:vAlign w:val="bottom"/>
            <w:hideMark/>
          </w:tcPr>
          <w:p w14:paraId="4774ADBF"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F42DD27"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3AA9EA5"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ACO L1</w:t>
            </w:r>
          </w:p>
        </w:tc>
        <w:tc>
          <w:tcPr>
            <w:tcW w:w="7015" w:type="dxa"/>
            <w:tcBorders>
              <w:top w:val="nil"/>
              <w:left w:val="nil"/>
              <w:bottom w:val="nil"/>
              <w:right w:val="nil"/>
            </w:tcBorders>
            <w:shd w:val="clear" w:color="000000" w:fill="FFFFFF"/>
            <w:noWrap/>
            <w:vAlign w:val="bottom"/>
            <w:hideMark/>
          </w:tcPr>
          <w:p w14:paraId="7395047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Прилазни ходник Б</w:t>
            </w:r>
          </w:p>
        </w:tc>
        <w:tc>
          <w:tcPr>
            <w:tcW w:w="1064" w:type="dxa"/>
            <w:tcBorders>
              <w:top w:val="nil"/>
              <w:left w:val="single" w:sz="4" w:space="0" w:color="auto"/>
              <w:bottom w:val="nil"/>
              <w:right w:val="nil"/>
            </w:tcBorders>
            <w:shd w:val="clear" w:color="auto" w:fill="auto"/>
            <w:noWrap/>
            <w:vAlign w:val="bottom"/>
            <w:hideMark/>
          </w:tcPr>
          <w:p w14:paraId="36DA4CFC"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206.73</w:t>
            </w:r>
          </w:p>
        </w:tc>
        <w:tc>
          <w:tcPr>
            <w:tcW w:w="466" w:type="dxa"/>
            <w:tcBorders>
              <w:top w:val="nil"/>
              <w:left w:val="nil"/>
              <w:bottom w:val="nil"/>
              <w:right w:val="single" w:sz="4" w:space="0" w:color="auto"/>
            </w:tcBorders>
            <w:shd w:val="clear" w:color="auto" w:fill="auto"/>
            <w:noWrap/>
            <w:vAlign w:val="bottom"/>
            <w:hideMark/>
          </w:tcPr>
          <w:p w14:paraId="6FC83915"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BF17B21"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32B0B3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AHUO-1 L1</w:t>
            </w:r>
          </w:p>
        </w:tc>
        <w:tc>
          <w:tcPr>
            <w:tcW w:w="7015" w:type="dxa"/>
            <w:tcBorders>
              <w:top w:val="nil"/>
              <w:left w:val="nil"/>
              <w:bottom w:val="nil"/>
              <w:right w:val="nil"/>
            </w:tcBorders>
            <w:shd w:val="clear" w:color="auto" w:fill="auto"/>
            <w:noWrap/>
            <w:vAlign w:val="bottom"/>
            <w:hideMark/>
          </w:tcPr>
          <w:p w14:paraId="5559318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Просторије за вентилацију</w:t>
            </w:r>
          </w:p>
        </w:tc>
        <w:tc>
          <w:tcPr>
            <w:tcW w:w="1064" w:type="dxa"/>
            <w:tcBorders>
              <w:top w:val="nil"/>
              <w:left w:val="single" w:sz="4" w:space="0" w:color="auto"/>
              <w:bottom w:val="nil"/>
              <w:right w:val="nil"/>
            </w:tcBorders>
            <w:shd w:val="clear" w:color="auto" w:fill="auto"/>
            <w:noWrap/>
            <w:vAlign w:val="bottom"/>
            <w:hideMark/>
          </w:tcPr>
          <w:p w14:paraId="59CE53C6"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61.47</w:t>
            </w:r>
          </w:p>
        </w:tc>
        <w:tc>
          <w:tcPr>
            <w:tcW w:w="466" w:type="dxa"/>
            <w:tcBorders>
              <w:top w:val="nil"/>
              <w:left w:val="nil"/>
              <w:bottom w:val="nil"/>
              <w:right w:val="single" w:sz="4" w:space="0" w:color="auto"/>
            </w:tcBorders>
            <w:shd w:val="clear" w:color="auto" w:fill="auto"/>
            <w:noWrap/>
            <w:vAlign w:val="bottom"/>
            <w:hideMark/>
          </w:tcPr>
          <w:p w14:paraId="5B70A83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10A0EDE2"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A0D6938"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AHUP-R L1</w:t>
            </w:r>
          </w:p>
        </w:tc>
        <w:tc>
          <w:tcPr>
            <w:tcW w:w="7015" w:type="dxa"/>
            <w:tcBorders>
              <w:top w:val="nil"/>
              <w:left w:val="nil"/>
              <w:bottom w:val="nil"/>
              <w:right w:val="nil"/>
            </w:tcBorders>
            <w:shd w:val="clear" w:color="auto" w:fill="auto"/>
            <w:noWrap/>
            <w:vAlign w:val="bottom"/>
            <w:hideMark/>
          </w:tcPr>
          <w:p w14:paraId="7F8A6713"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1064" w:type="dxa"/>
            <w:tcBorders>
              <w:top w:val="nil"/>
              <w:left w:val="single" w:sz="4" w:space="0" w:color="auto"/>
              <w:bottom w:val="nil"/>
              <w:right w:val="nil"/>
            </w:tcBorders>
            <w:shd w:val="clear" w:color="auto" w:fill="auto"/>
            <w:noWrap/>
            <w:vAlign w:val="bottom"/>
            <w:hideMark/>
          </w:tcPr>
          <w:p w14:paraId="7BA14D0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83.11</w:t>
            </w:r>
          </w:p>
        </w:tc>
        <w:tc>
          <w:tcPr>
            <w:tcW w:w="466" w:type="dxa"/>
            <w:tcBorders>
              <w:top w:val="nil"/>
              <w:left w:val="nil"/>
              <w:bottom w:val="nil"/>
              <w:right w:val="single" w:sz="4" w:space="0" w:color="auto"/>
            </w:tcBorders>
            <w:shd w:val="clear" w:color="auto" w:fill="auto"/>
            <w:noWrap/>
            <w:vAlign w:val="bottom"/>
            <w:hideMark/>
          </w:tcPr>
          <w:p w14:paraId="7614A23D"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C29150E"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8D2A3F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ANN L1</w:t>
            </w:r>
          </w:p>
        </w:tc>
        <w:tc>
          <w:tcPr>
            <w:tcW w:w="7015" w:type="dxa"/>
            <w:tcBorders>
              <w:top w:val="nil"/>
              <w:left w:val="nil"/>
              <w:bottom w:val="nil"/>
              <w:right w:val="nil"/>
            </w:tcBorders>
            <w:shd w:val="clear" w:color="000000" w:fill="FFFFFF"/>
            <w:noWrap/>
            <w:vAlign w:val="bottom"/>
            <w:hideMark/>
          </w:tcPr>
          <w:p w14:paraId="13E9CCD2"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Додатна канцеларија</w:t>
            </w:r>
          </w:p>
        </w:tc>
        <w:tc>
          <w:tcPr>
            <w:tcW w:w="1064" w:type="dxa"/>
            <w:tcBorders>
              <w:top w:val="nil"/>
              <w:left w:val="single" w:sz="4" w:space="0" w:color="auto"/>
              <w:bottom w:val="nil"/>
              <w:right w:val="nil"/>
            </w:tcBorders>
            <w:shd w:val="clear" w:color="auto" w:fill="auto"/>
            <w:noWrap/>
            <w:vAlign w:val="bottom"/>
            <w:hideMark/>
          </w:tcPr>
          <w:p w14:paraId="0B6358B4"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12.16</w:t>
            </w:r>
          </w:p>
        </w:tc>
        <w:tc>
          <w:tcPr>
            <w:tcW w:w="466" w:type="dxa"/>
            <w:tcBorders>
              <w:top w:val="nil"/>
              <w:left w:val="nil"/>
              <w:bottom w:val="nil"/>
              <w:right w:val="single" w:sz="4" w:space="0" w:color="auto"/>
            </w:tcBorders>
            <w:shd w:val="clear" w:color="auto" w:fill="auto"/>
            <w:noWrap/>
            <w:vAlign w:val="bottom"/>
            <w:hideMark/>
          </w:tcPr>
          <w:p w14:paraId="7D4E9EA5"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7CB4EC57"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F19905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ATCR L1</w:t>
            </w:r>
          </w:p>
        </w:tc>
        <w:tc>
          <w:tcPr>
            <w:tcW w:w="7015" w:type="dxa"/>
            <w:tcBorders>
              <w:top w:val="nil"/>
              <w:left w:val="nil"/>
              <w:bottom w:val="nil"/>
              <w:right w:val="nil"/>
            </w:tcBorders>
            <w:shd w:val="clear" w:color="000000" w:fill="FFFFFF"/>
            <w:noWrap/>
            <w:vAlign w:val="bottom"/>
            <w:hideMark/>
          </w:tcPr>
          <w:p w14:paraId="72C2C2F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контролу аутоматских возова</w:t>
            </w:r>
          </w:p>
        </w:tc>
        <w:tc>
          <w:tcPr>
            <w:tcW w:w="1064" w:type="dxa"/>
            <w:tcBorders>
              <w:top w:val="nil"/>
              <w:left w:val="single" w:sz="4" w:space="0" w:color="auto"/>
              <w:bottom w:val="nil"/>
              <w:right w:val="nil"/>
            </w:tcBorders>
            <w:shd w:val="clear" w:color="auto" w:fill="auto"/>
            <w:noWrap/>
            <w:vAlign w:val="bottom"/>
            <w:hideMark/>
          </w:tcPr>
          <w:p w14:paraId="34BED034"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85.06</w:t>
            </w:r>
          </w:p>
        </w:tc>
        <w:tc>
          <w:tcPr>
            <w:tcW w:w="466" w:type="dxa"/>
            <w:tcBorders>
              <w:top w:val="nil"/>
              <w:left w:val="nil"/>
              <w:bottom w:val="nil"/>
              <w:right w:val="single" w:sz="4" w:space="0" w:color="auto"/>
            </w:tcBorders>
            <w:shd w:val="clear" w:color="auto" w:fill="auto"/>
            <w:noWrap/>
            <w:vAlign w:val="bottom"/>
            <w:hideMark/>
          </w:tcPr>
          <w:p w14:paraId="17463D93"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248A0103"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3DBD1CC"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BAR 1 L1</w:t>
            </w:r>
          </w:p>
        </w:tc>
        <w:tc>
          <w:tcPr>
            <w:tcW w:w="7015" w:type="dxa"/>
            <w:tcBorders>
              <w:top w:val="nil"/>
              <w:left w:val="nil"/>
              <w:bottom w:val="nil"/>
              <w:right w:val="nil"/>
            </w:tcBorders>
            <w:shd w:val="clear" w:color="auto" w:fill="auto"/>
            <w:noWrap/>
            <w:vAlign w:val="bottom"/>
            <w:hideMark/>
          </w:tcPr>
          <w:p w14:paraId="630C534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акумулаторе 1</w:t>
            </w:r>
          </w:p>
        </w:tc>
        <w:tc>
          <w:tcPr>
            <w:tcW w:w="1064" w:type="dxa"/>
            <w:tcBorders>
              <w:top w:val="nil"/>
              <w:left w:val="single" w:sz="4" w:space="0" w:color="auto"/>
              <w:bottom w:val="nil"/>
              <w:right w:val="nil"/>
            </w:tcBorders>
            <w:shd w:val="clear" w:color="auto" w:fill="auto"/>
            <w:noWrap/>
            <w:vAlign w:val="bottom"/>
            <w:hideMark/>
          </w:tcPr>
          <w:p w14:paraId="6AE2BDC7"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20.14</w:t>
            </w:r>
          </w:p>
        </w:tc>
        <w:tc>
          <w:tcPr>
            <w:tcW w:w="466" w:type="dxa"/>
            <w:tcBorders>
              <w:top w:val="nil"/>
              <w:left w:val="nil"/>
              <w:bottom w:val="nil"/>
              <w:right w:val="single" w:sz="4" w:space="0" w:color="auto"/>
            </w:tcBorders>
            <w:shd w:val="clear" w:color="auto" w:fill="auto"/>
            <w:noWrap/>
            <w:vAlign w:val="bottom"/>
            <w:hideMark/>
          </w:tcPr>
          <w:p w14:paraId="17975AFB"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A28C786"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D55A1E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BAR 2 L1</w:t>
            </w:r>
          </w:p>
        </w:tc>
        <w:tc>
          <w:tcPr>
            <w:tcW w:w="7015" w:type="dxa"/>
            <w:tcBorders>
              <w:top w:val="nil"/>
              <w:left w:val="nil"/>
              <w:bottom w:val="nil"/>
              <w:right w:val="nil"/>
            </w:tcBorders>
            <w:shd w:val="clear" w:color="auto" w:fill="auto"/>
            <w:noWrap/>
            <w:vAlign w:val="bottom"/>
            <w:hideMark/>
          </w:tcPr>
          <w:p w14:paraId="39314EF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акумулаторе 2</w:t>
            </w:r>
          </w:p>
        </w:tc>
        <w:tc>
          <w:tcPr>
            <w:tcW w:w="1064" w:type="dxa"/>
            <w:tcBorders>
              <w:top w:val="nil"/>
              <w:left w:val="single" w:sz="4" w:space="0" w:color="auto"/>
              <w:bottom w:val="nil"/>
              <w:right w:val="nil"/>
            </w:tcBorders>
            <w:shd w:val="clear" w:color="auto" w:fill="auto"/>
            <w:noWrap/>
            <w:vAlign w:val="bottom"/>
            <w:hideMark/>
          </w:tcPr>
          <w:p w14:paraId="33AF6C71"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20.71</w:t>
            </w:r>
          </w:p>
        </w:tc>
        <w:tc>
          <w:tcPr>
            <w:tcW w:w="466" w:type="dxa"/>
            <w:tcBorders>
              <w:top w:val="nil"/>
              <w:left w:val="nil"/>
              <w:bottom w:val="nil"/>
              <w:right w:val="single" w:sz="4" w:space="0" w:color="auto"/>
            </w:tcBorders>
            <w:shd w:val="clear" w:color="auto" w:fill="auto"/>
            <w:noWrap/>
            <w:vAlign w:val="bottom"/>
            <w:hideMark/>
          </w:tcPr>
          <w:p w14:paraId="6BDFF78D"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EB32704"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97B175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CAS L1</w:t>
            </w:r>
          </w:p>
        </w:tc>
        <w:tc>
          <w:tcPr>
            <w:tcW w:w="7015" w:type="dxa"/>
            <w:tcBorders>
              <w:top w:val="nil"/>
              <w:left w:val="nil"/>
              <w:bottom w:val="nil"/>
              <w:right w:val="nil"/>
            </w:tcBorders>
            <w:shd w:val="clear" w:color="auto" w:fill="auto"/>
            <w:noWrap/>
            <w:vAlign w:val="bottom"/>
            <w:hideMark/>
          </w:tcPr>
          <w:p w14:paraId="623BAFF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Складиште за комерцијалне активности</w:t>
            </w:r>
          </w:p>
        </w:tc>
        <w:tc>
          <w:tcPr>
            <w:tcW w:w="1064" w:type="dxa"/>
            <w:tcBorders>
              <w:top w:val="nil"/>
              <w:left w:val="single" w:sz="4" w:space="0" w:color="auto"/>
              <w:bottom w:val="nil"/>
              <w:right w:val="nil"/>
            </w:tcBorders>
            <w:shd w:val="clear" w:color="auto" w:fill="auto"/>
            <w:noWrap/>
            <w:vAlign w:val="bottom"/>
            <w:hideMark/>
          </w:tcPr>
          <w:p w14:paraId="26DA4929"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9.45</w:t>
            </w:r>
          </w:p>
        </w:tc>
        <w:tc>
          <w:tcPr>
            <w:tcW w:w="466" w:type="dxa"/>
            <w:tcBorders>
              <w:top w:val="nil"/>
              <w:left w:val="nil"/>
              <w:bottom w:val="nil"/>
              <w:right w:val="single" w:sz="4" w:space="0" w:color="auto"/>
            </w:tcBorders>
            <w:shd w:val="clear" w:color="auto" w:fill="auto"/>
            <w:noWrap/>
            <w:vAlign w:val="bottom"/>
            <w:hideMark/>
          </w:tcPr>
          <w:p w14:paraId="1F3566BD"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36329D4"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9ECB3C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CON L1</w:t>
            </w:r>
          </w:p>
        </w:tc>
        <w:tc>
          <w:tcPr>
            <w:tcW w:w="7015" w:type="dxa"/>
            <w:tcBorders>
              <w:top w:val="nil"/>
              <w:left w:val="nil"/>
              <w:bottom w:val="nil"/>
              <w:right w:val="nil"/>
            </w:tcBorders>
            <w:shd w:val="clear" w:color="auto" w:fill="auto"/>
            <w:noWrap/>
            <w:vAlign w:val="bottom"/>
            <w:hideMark/>
          </w:tcPr>
          <w:p w14:paraId="28BA6FC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Велики хол</w:t>
            </w:r>
          </w:p>
        </w:tc>
        <w:tc>
          <w:tcPr>
            <w:tcW w:w="1064" w:type="dxa"/>
            <w:tcBorders>
              <w:top w:val="nil"/>
              <w:left w:val="single" w:sz="4" w:space="0" w:color="auto"/>
              <w:bottom w:val="nil"/>
              <w:right w:val="nil"/>
            </w:tcBorders>
            <w:shd w:val="clear" w:color="auto" w:fill="auto"/>
            <w:noWrap/>
            <w:vAlign w:val="bottom"/>
            <w:hideMark/>
          </w:tcPr>
          <w:p w14:paraId="135FEB62"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579.77</w:t>
            </w:r>
          </w:p>
        </w:tc>
        <w:tc>
          <w:tcPr>
            <w:tcW w:w="466" w:type="dxa"/>
            <w:tcBorders>
              <w:top w:val="nil"/>
              <w:left w:val="nil"/>
              <w:bottom w:val="nil"/>
              <w:right w:val="single" w:sz="4" w:space="0" w:color="auto"/>
            </w:tcBorders>
            <w:shd w:val="clear" w:color="auto" w:fill="auto"/>
            <w:noWrap/>
            <w:vAlign w:val="bottom"/>
            <w:hideMark/>
          </w:tcPr>
          <w:p w14:paraId="61D5D54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08A439C"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E48969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CSR L1</w:t>
            </w:r>
          </w:p>
        </w:tc>
        <w:tc>
          <w:tcPr>
            <w:tcW w:w="7015" w:type="dxa"/>
            <w:tcBorders>
              <w:top w:val="nil"/>
              <w:left w:val="nil"/>
              <w:bottom w:val="nil"/>
              <w:right w:val="nil"/>
            </w:tcBorders>
            <w:shd w:val="clear" w:color="auto" w:fill="auto"/>
            <w:noWrap/>
            <w:vAlign w:val="bottom"/>
            <w:hideMark/>
          </w:tcPr>
          <w:p w14:paraId="71C5D9E5"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Складиште за средства за чишћење</w:t>
            </w:r>
          </w:p>
        </w:tc>
        <w:tc>
          <w:tcPr>
            <w:tcW w:w="1064" w:type="dxa"/>
            <w:tcBorders>
              <w:top w:val="nil"/>
              <w:left w:val="single" w:sz="4" w:space="0" w:color="auto"/>
              <w:bottom w:val="nil"/>
              <w:right w:val="nil"/>
            </w:tcBorders>
            <w:shd w:val="clear" w:color="auto" w:fill="auto"/>
            <w:noWrap/>
            <w:vAlign w:val="bottom"/>
            <w:hideMark/>
          </w:tcPr>
          <w:p w14:paraId="4E452B7D"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8.47</w:t>
            </w:r>
          </w:p>
        </w:tc>
        <w:tc>
          <w:tcPr>
            <w:tcW w:w="466" w:type="dxa"/>
            <w:tcBorders>
              <w:top w:val="nil"/>
              <w:left w:val="nil"/>
              <w:bottom w:val="nil"/>
              <w:right w:val="single" w:sz="4" w:space="0" w:color="auto"/>
            </w:tcBorders>
            <w:shd w:val="clear" w:color="auto" w:fill="auto"/>
            <w:noWrap/>
            <w:vAlign w:val="bottom"/>
            <w:hideMark/>
          </w:tcPr>
          <w:p w14:paraId="4EA239A5"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7342D9D"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3509B4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DRS-1-2 L1</w:t>
            </w:r>
          </w:p>
        </w:tc>
        <w:tc>
          <w:tcPr>
            <w:tcW w:w="7015" w:type="dxa"/>
            <w:tcBorders>
              <w:top w:val="nil"/>
              <w:left w:val="nil"/>
              <w:bottom w:val="nil"/>
              <w:right w:val="nil"/>
            </w:tcBorders>
            <w:shd w:val="clear" w:color="000000" w:fill="FFFFFF"/>
            <w:noWrap/>
            <w:vAlign w:val="bottom"/>
            <w:hideMark/>
          </w:tcPr>
          <w:p w14:paraId="1660CF7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Окно за подешавање влажности ваздуха</w:t>
            </w:r>
          </w:p>
        </w:tc>
        <w:tc>
          <w:tcPr>
            <w:tcW w:w="1064" w:type="dxa"/>
            <w:tcBorders>
              <w:top w:val="nil"/>
              <w:left w:val="single" w:sz="4" w:space="0" w:color="auto"/>
              <w:bottom w:val="nil"/>
              <w:right w:val="nil"/>
            </w:tcBorders>
            <w:shd w:val="clear" w:color="auto" w:fill="auto"/>
            <w:noWrap/>
            <w:vAlign w:val="bottom"/>
            <w:hideMark/>
          </w:tcPr>
          <w:p w14:paraId="1B03498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68282584"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65A1673"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7C6D91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ECR-1-1 L1</w:t>
            </w:r>
          </w:p>
        </w:tc>
        <w:tc>
          <w:tcPr>
            <w:tcW w:w="7015" w:type="dxa"/>
            <w:tcBorders>
              <w:top w:val="nil"/>
              <w:left w:val="nil"/>
              <w:bottom w:val="nil"/>
              <w:right w:val="nil"/>
            </w:tcBorders>
            <w:shd w:val="clear" w:color="000000" w:fill="FFFFFF"/>
            <w:noWrap/>
            <w:vAlign w:val="bottom"/>
            <w:hideMark/>
          </w:tcPr>
          <w:p w14:paraId="0284421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Контролна просторија за покретне степенице</w:t>
            </w:r>
          </w:p>
        </w:tc>
        <w:tc>
          <w:tcPr>
            <w:tcW w:w="1064" w:type="dxa"/>
            <w:tcBorders>
              <w:top w:val="nil"/>
              <w:left w:val="single" w:sz="4" w:space="0" w:color="auto"/>
              <w:bottom w:val="nil"/>
              <w:right w:val="nil"/>
            </w:tcBorders>
            <w:shd w:val="clear" w:color="auto" w:fill="auto"/>
            <w:noWrap/>
            <w:vAlign w:val="bottom"/>
            <w:hideMark/>
          </w:tcPr>
          <w:p w14:paraId="26E95A28"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13.66</w:t>
            </w:r>
          </w:p>
        </w:tc>
        <w:tc>
          <w:tcPr>
            <w:tcW w:w="466" w:type="dxa"/>
            <w:tcBorders>
              <w:top w:val="nil"/>
              <w:left w:val="nil"/>
              <w:bottom w:val="nil"/>
              <w:right w:val="single" w:sz="4" w:space="0" w:color="auto"/>
            </w:tcBorders>
            <w:shd w:val="clear" w:color="auto" w:fill="auto"/>
            <w:noWrap/>
            <w:vAlign w:val="bottom"/>
            <w:hideMark/>
          </w:tcPr>
          <w:p w14:paraId="61348188"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8CE7C95"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91BFDA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ECR-1-2 L1</w:t>
            </w:r>
          </w:p>
        </w:tc>
        <w:tc>
          <w:tcPr>
            <w:tcW w:w="7015" w:type="dxa"/>
            <w:tcBorders>
              <w:top w:val="nil"/>
              <w:left w:val="nil"/>
              <w:bottom w:val="nil"/>
              <w:right w:val="nil"/>
            </w:tcBorders>
            <w:shd w:val="clear" w:color="000000" w:fill="FFFFFF"/>
            <w:noWrap/>
            <w:vAlign w:val="bottom"/>
            <w:hideMark/>
          </w:tcPr>
          <w:p w14:paraId="01DF2BF8"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Контролна просторија за покретне степенице</w:t>
            </w:r>
          </w:p>
        </w:tc>
        <w:tc>
          <w:tcPr>
            <w:tcW w:w="1064" w:type="dxa"/>
            <w:tcBorders>
              <w:top w:val="nil"/>
              <w:left w:val="single" w:sz="4" w:space="0" w:color="auto"/>
              <w:bottom w:val="nil"/>
              <w:right w:val="nil"/>
            </w:tcBorders>
            <w:shd w:val="clear" w:color="auto" w:fill="auto"/>
            <w:noWrap/>
            <w:vAlign w:val="bottom"/>
            <w:hideMark/>
          </w:tcPr>
          <w:p w14:paraId="69A667F6"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74.20</w:t>
            </w:r>
          </w:p>
        </w:tc>
        <w:tc>
          <w:tcPr>
            <w:tcW w:w="466" w:type="dxa"/>
            <w:tcBorders>
              <w:top w:val="nil"/>
              <w:left w:val="nil"/>
              <w:bottom w:val="nil"/>
              <w:right w:val="single" w:sz="4" w:space="0" w:color="auto"/>
            </w:tcBorders>
            <w:shd w:val="clear" w:color="auto" w:fill="auto"/>
            <w:noWrap/>
            <w:vAlign w:val="bottom"/>
            <w:hideMark/>
          </w:tcPr>
          <w:p w14:paraId="2FEF4247"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2F1B57B3"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48E0AFC"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EIR L1</w:t>
            </w:r>
          </w:p>
        </w:tc>
        <w:tc>
          <w:tcPr>
            <w:tcW w:w="7015" w:type="dxa"/>
            <w:tcBorders>
              <w:top w:val="nil"/>
              <w:left w:val="nil"/>
              <w:bottom w:val="nil"/>
              <w:right w:val="nil"/>
            </w:tcBorders>
            <w:shd w:val="clear" w:color="auto" w:fill="auto"/>
            <w:noWrap/>
            <w:vAlign w:val="bottom"/>
            <w:hideMark/>
          </w:tcPr>
          <w:p w14:paraId="084861DB"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хитне интервенције</w:t>
            </w:r>
          </w:p>
        </w:tc>
        <w:tc>
          <w:tcPr>
            <w:tcW w:w="1064" w:type="dxa"/>
            <w:tcBorders>
              <w:top w:val="nil"/>
              <w:left w:val="single" w:sz="4" w:space="0" w:color="auto"/>
              <w:bottom w:val="nil"/>
              <w:right w:val="nil"/>
            </w:tcBorders>
            <w:shd w:val="clear" w:color="auto" w:fill="auto"/>
            <w:noWrap/>
            <w:vAlign w:val="bottom"/>
            <w:hideMark/>
          </w:tcPr>
          <w:p w14:paraId="5BDECF38"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19.98</w:t>
            </w:r>
          </w:p>
        </w:tc>
        <w:tc>
          <w:tcPr>
            <w:tcW w:w="466" w:type="dxa"/>
            <w:tcBorders>
              <w:top w:val="nil"/>
              <w:left w:val="nil"/>
              <w:bottom w:val="nil"/>
              <w:right w:val="single" w:sz="4" w:space="0" w:color="auto"/>
            </w:tcBorders>
            <w:shd w:val="clear" w:color="auto" w:fill="auto"/>
            <w:noWrap/>
            <w:vAlign w:val="bottom"/>
            <w:hideMark/>
          </w:tcPr>
          <w:p w14:paraId="0DC08E2F"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163816E"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700317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ENT L1</w:t>
            </w:r>
          </w:p>
        </w:tc>
        <w:tc>
          <w:tcPr>
            <w:tcW w:w="7015" w:type="dxa"/>
            <w:tcBorders>
              <w:top w:val="nil"/>
              <w:left w:val="nil"/>
              <w:bottom w:val="nil"/>
              <w:right w:val="nil"/>
            </w:tcBorders>
            <w:shd w:val="clear" w:color="auto" w:fill="auto"/>
            <w:noWrap/>
            <w:vAlign w:val="bottom"/>
            <w:hideMark/>
          </w:tcPr>
          <w:p w14:paraId="6D7667FC"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Улазни хол</w:t>
            </w:r>
          </w:p>
        </w:tc>
        <w:tc>
          <w:tcPr>
            <w:tcW w:w="1064" w:type="dxa"/>
            <w:tcBorders>
              <w:top w:val="nil"/>
              <w:left w:val="single" w:sz="4" w:space="0" w:color="auto"/>
              <w:bottom w:val="nil"/>
              <w:right w:val="nil"/>
            </w:tcBorders>
            <w:shd w:val="clear" w:color="auto" w:fill="auto"/>
            <w:noWrap/>
            <w:vAlign w:val="bottom"/>
            <w:hideMark/>
          </w:tcPr>
          <w:p w14:paraId="728032DE"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405.02</w:t>
            </w:r>
          </w:p>
        </w:tc>
        <w:tc>
          <w:tcPr>
            <w:tcW w:w="466" w:type="dxa"/>
            <w:tcBorders>
              <w:top w:val="nil"/>
              <w:left w:val="nil"/>
              <w:bottom w:val="nil"/>
              <w:right w:val="single" w:sz="4" w:space="0" w:color="auto"/>
            </w:tcBorders>
            <w:shd w:val="clear" w:color="auto" w:fill="auto"/>
            <w:noWrap/>
            <w:vAlign w:val="bottom"/>
            <w:hideMark/>
          </w:tcPr>
          <w:p w14:paraId="3B2C6676"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BCF2D24"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169142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ESE L1</w:t>
            </w:r>
          </w:p>
        </w:tc>
        <w:tc>
          <w:tcPr>
            <w:tcW w:w="7015" w:type="dxa"/>
            <w:tcBorders>
              <w:top w:val="nil"/>
              <w:left w:val="nil"/>
              <w:bottom w:val="nil"/>
              <w:right w:val="nil"/>
            </w:tcBorders>
            <w:shd w:val="clear" w:color="000000" w:fill="FFFFFF"/>
            <w:noWrap/>
            <w:vAlign w:val="bottom"/>
            <w:hideMark/>
          </w:tcPr>
          <w:p w14:paraId="4737090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Степениште за хитне случајеве / одржавање</w:t>
            </w:r>
          </w:p>
        </w:tc>
        <w:tc>
          <w:tcPr>
            <w:tcW w:w="1064" w:type="dxa"/>
            <w:tcBorders>
              <w:top w:val="nil"/>
              <w:left w:val="single" w:sz="4" w:space="0" w:color="auto"/>
              <w:bottom w:val="nil"/>
              <w:right w:val="nil"/>
            </w:tcBorders>
            <w:shd w:val="clear" w:color="auto" w:fill="auto"/>
            <w:noWrap/>
            <w:vAlign w:val="bottom"/>
            <w:hideMark/>
          </w:tcPr>
          <w:p w14:paraId="25629B8D"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13.90</w:t>
            </w:r>
          </w:p>
        </w:tc>
        <w:tc>
          <w:tcPr>
            <w:tcW w:w="466" w:type="dxa"/>
            <w:tcBorders>
              <w:top w:val="nil"/>
              <w:left w:val="nil"/>
              <w:bottom w:val="nil"/>
              <w:right w:val="single" w:sz="4" w:space="0" w:color="auto"/>
            </w:tcBorders>
            <w:shd w:val="clear" w:color="auto" w:fill="auto"/>
            <w:noWrap/>
            <w:vAlign w:val="bottom"/>
            <w:hideMark/>
          </w:tcPr>
          <w:p w14:paraId="52F63EAC"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80B2C56"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603A40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ESE L1</w:t>
            </w:r>
          </w:p>
        </w:tc>
        <w:tc>
          <w:tcPr>
            <w:tcW w:w="7015" w:type="dxa"/>
            <w:tcBorders>
              <w:top w:val="nil"/>
              <w:left w:val="nil"/>
              <w:bottom w:val="nil"/>
              <w:right w:val="nil"/>
            </w:tcBorders>
            <w:shd w:val="clear" w:color="000000" w:fill="FFFFFF"/>
            <w:noWrap/>
            <w:vAlign w:val="bottom"/>
            <w:hideMark/>
          </w:tcPr>
          <w:p w14:paraId="34B98F18"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Степениште за хитне случајеве / одржавање</w:t>
            </w:r>
          </w:p>
        </w:tc>
        <w:tc>
          <w:tcPr>
            <w:tcW w:w="1064" w:type="dxa"/>
            <w:tcBorders>
              <w:top w:val="nil"/>
              <w:left w:val="single" w:sz="4" w:space="0" w:color="auto"/>
              <w:bottom w:val="nil"/>
              <w:right w:val="nil"/>
            </w:tcBorders>
            <w:shd w:val="clear" w:color="auto" w:fill="auto"/>
            <w:noWrap/>
            <w:vAlign w:val="bottom"/>
            <w:hideMark/>
          </w:tcPr>
          <w:p w14:paraId="4DB355AC"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64.88</w:t>
            </w:r>
          </w:p>
        </w:tc>
        <w:tc>
          <w:tcPr>
            <w:tcW w:w="466" w:type="dxa"/>
            <w:tcBorders>
              <w:top w:val="nil"/>
              <w:left w:val="nil"/>
              <w:bottom w:val="nil"/>
              <w:right w:val="single" w:sz="4" w:space="0" w:color="auto"/>
            </w:tcBorders>
            <w:shd w:val="clear" w:color="auto" w:fill="auto"/>
            <w:noWrap/>
            <w:vAlign w:val="bottom"/>
            <w:hideMark/>
          </w:tcPr>
          <w:p w14:paraId="73EA8C09"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222446CF"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FB0847C"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GR L1</w:t>
            </w:r>
          </w:p>
        </w:tc>
        <w:tc>
          <w:tcPr>
            <w:tcW w:w="7015" w:type="dxa"/>
            <w:tcBorders>
              <w:top w:val="nil"/>
              <w:left w:val="nil"/>
              <w:bottom w:val="nil"/>
              <w:right w:val="nil"/>
            </w:tcBorders>
            <w:shd w:val="clear" w:color="auto" w:fill="auto"/>
            <w:noWrap/>
            <w:vAlign w:val="bottom"/>
            <w:hideMark/>
          </w:tcPr>
          <w:p w14:paraId="21D7471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отпад из оперативног подручја</w:t>
            </w:r>
          </w:p>
        </w:tc>
        <w:tc>
          <w:tcPr>
            <w:tcW w:w="1064" w:type="dxa"/>
            <w:tcBorders>
              <w:top w:val="nil"/>
              <w:left w:val="single" w:sz="4" w:space="0" w:color="auto"/>
              <w:bottom w:val="nil"/>
              <w:right w:val="nil"/>
            </w:tcBorders>
            <w:shd w:val="clear" w:color="auto" w:fill="auto"/>
            <w:noWrap/>
            <w:vAlign w:val="bottom"/>
            <w:hideMark/>
          </w:tcPr>
          <w:p w14:paraId="5ACF001E"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6.30</w:t>
            </w:r>
          </w:p>
        </w:tc>
        <w:tc>
          <w:tcPr>
            <w:tcW w:w="466" w:type="dxa"/>
            <w:tcBorders>
              <w:top w:val="nil"/>
              <w:left w:val="nil"/>
              <w:bottom w:val="nil"/>
              <w:right w:val="single" w:sz="4" w:space="0" w:color="auto"/>
            </w:tcBorders>
            <w:shd w:val="clear" w:color="auto" w:fill="auto"/>
            <w:noWrap/>
            <w:vAlign w:val="bottom"/>
            <w:hideMark/>
          </w:tcPr>
          <w:p w14:paraId="524452AB"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1397632"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4BD411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GRR L1</w:t>
            </w:r>
          </w:p>
        </w:tc>
        <w:tc>
          <w:tcPr>
            <w:tcW w:w="7015" w:type="dxa"/>
            <w:tcBorders>
              <w:top w:val="nil"/>
              <w:left w:val="nil"/>
              <w:bottom w:val="nil"/>
              <w:right w:val="nil"/>
            </w:tcBorders>
            <w:shd w:val="clear" w:color="000000" w:fill="FFFFFF"/>
            <w:noWrap/>
            <w:vAlign w:val="bottom"/>
            <w:hideMark/>
          </w:tcPr>
          <w:p w14:paraId="4B783ED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отпад комерцијалних и услужних делатности</w:t>
            </w:r>
          </w:p>
        </w:tc>
        <w:tc>
          <w:tcPr>
            <w:tcW w:w="1064" w:type="dxa"/>
            <w:tcBorders>
              <w:top w:val="nil"/>
              <w:left w:val="single" w:sz="4" w:space="0" w:color="auto"/>
              <w:bottom w:val="nil"/>
              <w:right w:val="nil"/>
            </w:tcBorders>
            <w:shd w:val="clear" w:color="auto" w:fill="auto"/>
            <w:noWrap/>
            <w:vAlign w:val="bottom"/>
            <w:hideMark/>
          </w:tcPr>
          <w:p w14:paraId="5F10A71C"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4.88</w:t>
            </w:r>
          </w:p>
        </w:tc>
        <w:tc>
          <w:tcPr>
            <w:tcW w:w="466" w:type="dxa"/>
            <w:tcBorders>
              <w:top w:val="nil"/>
              <w:left w:val="nil"/>
              <w:bottom w:val="nil"/>
              <w:right w:val="single" w:sz="4" w:space="0" w:color="auto"/>
            </w:tcBorders>
            <w:shd w:val="clear" w:color="auto" w:fill="auto"/>
            <w:noWrap/>
            <w:vAlign w:val="bottom"/>
            <w:hideMark/>
          </w:tcPr>
          <w:p w14:paraId="1CE7BC8F"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EEED11E"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478112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HCP L1</w:t>
            </w:r>
          </w:p>
        </w:tc>
        <w:tc>
          <w:tcPr>
            <w:tcW w:w="7015" w:type="dxa"/>
            <w:tcBorders>
              <w:top w:val="nil"/>
              <w:left w:val="nil"/>
              <w:bottom w:val="nil"/>
              <w:right w:val="nil"/>
            </w:tcBorders>
            <w:shd w:val="clear" w:color="000000" w:fill="FFFFFF"/>
            <w:noWrap/>
            <w:vAlign w:val="bottom"/>
            <w:hideMark/>
          </w:tcPr>
          <w:p w14:paraId="5D3655A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Производна просторија за грејање и хлађење</w:t>
            </w:r>
          </w:p>
        </w:tc>
        <w:tc>
          <w:tcPr>
            <w:tcW w:w="1064" w:type="dxa"/>
            <w:tcBorders>
              <w:top w:val="nil"/>
              <w:left w:val="single" w:sz="4" w:space="0" w:color="auto"/>
              <w:bottom w:val="nil"/>
              <w:right w:val="nil"/>
            </w:tcBorders>
            <w:shd w:val="clear" w:color="auto" w:fill="auto"/>
            <w:noWrap/>
            <w:vAlign w:val="bottom"/>
            <w:hideMark/>
          </w:tcPr>
          <w:p w14:paraId="088139F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220.05</w:t>
            </w:r>
          </w:p>
        </w:tc>
        <w:tc>
          <w:tcPr>
            <w:tcW w:w="466" w:type="dxa"/>
            <w:tcBorders>
              <w:top w:val="nil"/>
              <w:left w:val="nil"/>
              <w:bottom w:val="nil"/>
              <w:right w:val="single" w:sz="4" w:space="0" w:color="auto"/>
            </w:tcBorders>
            <w:shd w:val="clear" w:color="auto" w:fill="auto"/>
            <w:noWrap/>
            <w:vAlign w:val="bottom"/>
            <w:hideMark/>
          </w:tcPr>
          <w:p w14:paraId="60992A0B"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4488184"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AD96608"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HCR L1</w:t>
            </w:r>
          </w:p>
        </w:tc>
        <w:tc>
          <w:tcPr>
            <w:tcW w:w="7015" w:type="dxa"/>
            <w:tcBorders>
              <w:top w:val="nil"/>
              <w:left w:val="nil"/>
              <w:bottom w:val="nil"/>
              <w:right w:val="nil"/>
            </w:tcBorders>
            <w:shd w:val="clear" w:color="000000" w:fill="FFFFFF"/>
            <w:noWrap/>
            <w:vAlign w:val="bottom"/>
            <w:hideMark/>
          </w:tcPr>
          <w:p w14:paraId="612C1DB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хидрауличке прикључке</w:t>
            </w:r>
          </w:p>
        </w:tc>
        <w:tc>
          <w:tcPr>
            <w:tcW w:w="1064" w:type="dxa"/>
            <w:tcBorders>
              <w:top w:val="nil"/>
              <w:left w:val="single" w:sz="4" w:space="0" w:color="auto"/>
              <w:bottom w:val="nil"/>
              <w:right w:val="nil"/>
            </w:tcBorders>
            <w:shd w:val="clear" w:color="auto" w:fill="auto"/>
            <w:noWrap/>
            <w:vAlign w:val="bottom"/>
            <w:hideMark/>
          </w:tcPr>
          <w:p w14:paraId="747DDDE2"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13.24</w:t>
            </w:r>
          </w:p>
        </w:tc>
        <w:tc>
          <w:tcPr>
            <w:tcW w:w="466" w:type="dxa"/>
            <w:tcBorders>
              <w:top w:val="nil"/>
              <w:left w:val="nil"/>
              <w:bottom w:val="nil"/>
              <w:right w:val="single" w:sz="4" w:space="0" w:color="auto"/>
            </w:tcBorders>
            <w:shd w:val="clear" w:color="auto" w:fill="auto"/>
            <w:noWrap/>
            <w:vAlign w:val="bottom"/>
            <w:hideMark/>
          </w:tcPr>
          <w:p w14:paraId="1BB61B78"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5A9E95D"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C9D8443"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HDR L1</w:t>
            </w:r>
          </w:p>
        </w:tc>
        <w:tc>
          <w:tcPr>
            <w:tcW w:w="7015" w:type="dxa"/>
            <w:tcBorders>
              <w:top w:val="nil"/>
              <w:left w:val="nil"/>
              <w:bottom w:val="nil"/>
              <w:right w:val="nil"/>
            </w:tcBorders>
            <w:shd w:val="clear" w:color="000000" w:fill="FFFFFF"/>
            <w:noWrap/>
            <w:vAlign w:val="bottom"/>
            <w:hideMark/>
          </w:tcPr>
          <w:p w14:paraId="21E7D9FB"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хидраулички развод грејања, хлађења и вентилације</w:t>
            </w:r>
          </w:p>
        </w:tc>
        <w:tc>
          <w:tcPr>
            <w:tcW w:w="1064" w:type="dxa"/>
            <w:tcBorders>
              <w:top w:val="nil"/>
              <w:left w:val="single" w:sz="4" w:space="0" w:color="auto"/>
              <w:bottom w:val="nil"/>
              <w:right w:val="nil"/>
            </w:tcBorders>
            <w:shd w:val="clear" w:color="auto" w:fill="auto"/>
            <w:noWrap/>
            <w:vAlign w:val="bottom"/>
            <w:hideMark/>
          </w:tcPr>
          <w:p w14:paraId="56A22B47"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60.27</w:t>
            </w:r>
          </w:p>
        </w:tc>
        <w:tc>
          <w:tcPr>
            <w:tcW w:w="466" w:type="dxa"/>
            <w:tcBorders>
              <w:top w:val="nil"/>
              <w:left w:val="nil"/>
              <w:bottom w:val="nil"/>
              <w:right w:val="single" w:sz="4" w:space="0" w:color="auto"/>
            </w:tcBorders>
            <w:shd w:val="clear" w:color="auto" w:fill="auto"/>
            <w:noWrap/>
            <w:vAlign w:val="bottom"/>
            <w:hideMark/>
          </w:tcPr>
          <w:p w14:paraId="26632C5E"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1F41480"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26A7F1C"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LER L1</w:t>
            </w:r>
          </w:p>
        </w:tc>
        <w:tc>
          <w:tcPr>
            <w:tcW w:w="7015" w:type="dxa"/>
            <w:tcBorders>
              <w:top w:val="nil"/>
              <w:left w:val="nil"/>
              <w:bottom w:val="nil"/>
              <w:right w:val="nil"/>
            </w:tcBorders>
            <w:shd w:val="clear" w:color="000000" w:fill="FFFFFF"/>
            <w:noWrap/>
            <w:vAlign w:val="bottom"/>
            <w:hideMark/>
          </w:tcPr>
          <w:p w14:paraId="6A9B2558"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спуштање опреме</w:t>
            </w:r>
          </w:p>
        </w:tc>
        <w:tc>
          <w:tcPr>
            <w:tcW w:w="1064" w:type="dxa"/>
            <w:tcBorders>
              <w:top w:val="nil"/>
              <w:left w:val="single" w:sz="4" w:space="0" w:color="auto"/>
              <w:bottom w:val="nil"/>
              <w:right w:val="nil"/>
            </w:tcBorders>
            <w:shd w:val="clear" w:color="auto" w:fill="auto"/>
            <w:noWrap/>
            <w:vAlign w:val="bottom"/>
            <w:hideMark/>
          </w:tcPr>
          <w:p w14:paraId="5CF48871"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26.50</w:t>
            </w:r>
          </w:p>
        </w:tc>
        <w:tc>
          <w:tcPr>
            <w:tcW w:w="466" w:type="dxa"/>
            <w:tcBorders>
              <w:top w:val="nil"/>
              <w:left w:val="nil"/>
              <w:bottom w:val="nil"/>
              <w:right w:val="single" w:sz="4" w:space="0" w:color="auto"/>
            </w:tcBorders>
            <w:shd w:val="clear" w:color="auto" w:fill="auto"/>
            <w:noWrap/>
            <w:vAlign w:val="bottom"/>
            <w:hideMark/>
          </w:tcPr>
          <w:p w14:paraId="2C235156"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5CF7B48"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BC35E8B"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LPS 1 L1</w:t>
            </w:r>
          </w:p>
        </w:tc>
        <w:tc>
          <w:tcPr>
            <w:tcW w:w="7015" w:type="dxa"/>
            <w:tcBorders>
              <w:top w:val="nil"/>
              <w:left w:val="nil"/>
              <w:bottom w:val="nil"/>
              <w:right w:val="nil"/>
            </w:tcBorders>
            <w:shd w:val="clear" w:color="auto" w:fill="auto"/>
            <w:noWrap/>
            <w:vAlign w:val="bottom"/>
            <w:hideMark/>
          </w:tcPr>
          <w:p w14:paraId="410EF7D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Подстаница за осветљење и напајање 1</w:t>
            </w:r>
          </w:p>
        </w:tc>
        <w:tc>
          <w:tcPr>
            <w:tcW w:w="1064" w:type="dxa"/>
            <w:tcBorders>
              <w:top w:val="nil"/>
              <w:left w:val="single" w:sz="4" w:space="0" w:color="auto"/>
              <w:bottom w:val="nil"/>
              <w:right w:val="nil"/>
            </w:tcBorders>
            <w:shd w:val="clear" w:color="auto" w:fill="auto"/>
            <w:noWrap/>
            <w:vAlign w:val="bottom"/>
            <w:hideMark/>
          </w:tcPr>
          <w:p w14:paraId="76473BAF"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112.27</w:t>
            </w:r>
          </w:p>
        </w:tc>
        <w:tc>
          <w:tcPr>
            <w:tcW w:w="466" w:type="dxa"/>
            <w:tcBorders>
              <w:top w:val="nil"/>
              <w:left w:val="nil"/>
              <w:bottom w:val="nil"/>
              <w:right w:val="single" w:sz="4" w:space="0" w:color="auto"/>
            </w:tcBorders>
            <w:shd w:val="clear" w:color="auto" w:fill="auto"/>
            <w:noWrap/>
            <w:vAlign w:val="bottom"/>
            <w:hideMark/>
          </w:tcPr>
          <w:p w14:paraId="25C9B27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7E7E079A"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3B9580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LPS 2 L1</w:t>
            </w:r>
          </w:p>
        </w:tc>
        <w:tc>
          <w:tcPr>
            <w:tcW w:w="7015" w:type="dxa"/>
            <w:tcBorders>
              <w:top w:val="nil"/>
              <w:left w:val="nil"/>
              <w:bottom w:val="nil"/>
              <w:right w:val="nil"/>
            </w:tcBorders>
            <w:shd w:val="clear" w:color="auto" w:fill="auto"/>
            <w:noWrap/>
            <w:vAlign w:val="bottom"/>
            <w:hideMark/>
          </w:tcPr>
          <w:p w14:paraId="387269A5"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Подстаница за осветљење и напајање 2</w:t>
            </w:r>
          </w:p>
        </w:tc>
        <w:tc>
          <w:tcPr>
            <w:tcW w:w="1064" w:type="dxa"/>
            <w:tcBorders>
              <w:top w:val="nil"/>
              <w:left w:val="single" w:sz="4" w:space="0" w:color="auto"/>
              <w:bottom w:val="nil"/>
              <w:right w:val="nil"/>
            </w:tcBorders>
            <w:shd w:val="clear" w:color="auto" w:fill="auto"/>
            <w:noWrap/>
            <w:vAlign w:val="bottom"/>
            <w:hideMark/>
          </w:tcPr>
          <w:p w14:paraId="184BB0C4"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112.41</w:t>
            </w:r>
          </w:p>
        </w:tc>
        <w:tc>
          <w:tcPr>
            <w:tcW w:w="466" w:type="dxa"/>
            <w:tcBorders>
              <w:top w:val="nil"/>
              <w:left w:val="nil"/>
              <w:bottom w:val="nil"/>
              <w:right w:val="single" w:sz="4" w:space="0" w:color="auto"/>
            </w:tcBorders>
            <w:shd w:val="clear" w:color="auto" w:fill="auto"/>
            <w:noWrap/>
            <w:vAlign w:val="bottom"/>
            <w:hideMark/>
          </w:tcPr>
          <w:p w14:paraId="2AC9102B"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5EB173E"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3F691C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NOR L1</w:t>
            </w:r>
          </w:p>
        </w:tc>
        <w:tc>
          <w:tcPr>
            <w:tcW w:w="7015" w:type="dxa"/>
            <w:tcBorders>
              <w:top w:val="nil"/>
              <w:left w:val="nil"/>
              <w:bottom w:val="nil"/>
              <w:right w:val="nil"/>
            </w:tcBorders>
            <w:shd w:val="clear" w:color="000000" w:fill="FFFFFF"/>
            <w:noWrap/>
            <w:vAlign w:val="bottom"/>
            <w:hideMark/>
          </w:tcPr>
          <w:p w14:paraId="65449D92"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мрежног оператора</w:t>
            </w:r>
          </w:p>
        </w:tc>
        <w:tc>
          <w:tcPr>
            <w:tcW w:w="1064" w:type="dxa"/>
            <w:tcBorders>
              <w:top w:val="nil"/>
              <w:left w:val="single" w:sz="4" w:space="0" w:color="auto"/>
              <w:bottom w:val="nil"/>
              <w:right w:val="nil"/>
            </w:tcBorders>
            <w:shd w:val="clear" w:color="auto" w:fill="auto"/>
            <w:noWrap/>
            <w:vAlign w:val="bottom"/>
            <w:hideMark/>
          </w:tcPr>
          <w:p w14:paraId="145DCF0C"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50.61</w:t>
            </w:r>
          </w:p>
        </w:tc>
        <w:tc>
          <w:tcPr>
            <w:tcW w:w="466" w:type="dxa"/>
            <w:tcBorders>
              <w:top w:val="nil"/>
              <w:left w:val="nil"/>
              <w:bottom w:val="nil"/>
              <w:right w:val="single" w:sz="4" w:space="0" w:color="auto"/>
            </w:tcBorders>
            <w:shd w:val="clear" w:color="auto" w:fill="auto"/>
            <w:noWrap/>
            <w:vAlign w:val="bottom"/>
            <w:hideMark/>
          </w:tcPr>
          <w:p w14:paraId="6DDCAD23"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2BF50225"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6E7855B"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OFF L1</w:t>
            </w:r>
          </w:p>
        </w:tc>
        <w:tc>
          <w:tcPr>
            <w:tcW w:w="7015" w:type="dxa"/>
            <w:tcBorders>
              <w:top w:val="nil"/>
              <w:left w:val="nil"/>
              <w:bottom w:val="nil"/>
              <w:right w:val="nil"/>
            </w:tcBorders>
            <w:shd w:val="clear" w:color="auto" w:fill="auto"/>
            <w:noWrap/>
            <w:vAlign w:val="bottom"/>
            <w:hideMark/>
          </w:tcPr>
          <w:p w14:paraId="5AF3DA1C"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Канцеларија</w:t>
            </w:r>
          </w:p>
        </w:tc>
        <w:tc>
          <w:tcPr>
            <w:tcW w:w="1064" w:type="dxa"/>
            <w:tcBorders>
              <w:top w:val="nil"/>
              <w:left w:val="single" w:sz="4" w:space="0" w:color="auto"/>
              <w:bottom w:val="nil"/>
              <w:right w:val="nil"/>
            </w:tcBorders>
            <w:shd w:val="clear" w:color="auto" w:fill="auto"/>
            <w:noWrap/>
            <w:vAlign w:val="bottom"/>
            <w:hideMark/>
          </w:tcPr>
          <w:p w14:paraId="58034D2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12.37</w:t>
            </w:r>
          </w:p>
        </w:tc>
        <w:tc>
          <w:tcPr>
            <w:tcW w:w="466" w:type="dxa"/>
            <w:tcBorders>
              <w:top w:val="nil"/>
              <w:left w:val="nil"/>
              <w:bottom w:val="nil"/>
              <w:right w:val="single" w:sz="4" w:space="0" w:color="auto"/>
            </w:tcBorders>
            <w:shd w:val="clear" w:color="auto" w:fill="auto"/>
            <w:noWrap/>
            <w:vAlign w:val="bottom"/>
            <w:hideMark/>
          </w:tcPr>
          <w:p w14:paraId="11B370A4"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77C0D03"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160129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lastRenderedPageBreak/>
              <w:t>PRO L1</w:t>
            </w:r>
          </w:p>
        </w:tc>
        <w:tc>
          <w:tcPr>
            <w:tcW w:w="7015" w:type="dxa"/>
            <w:tcBorders>
              <w:top w:val="nil"/>
              <w:left w:val="nil"/>
              <w:bottom w:val="nil"/>
              <w:right w:val="nil"/>
            </w:tcBorders>
            <w:shd w:val="clear" w:color="auto" w:fill="auto"/>
            <w:noWrap/>
            <w:vAlign w:val="bottom"/>
            <w:hideMark/>
          </w:tcPr>
          <w:p w14:paraId="0DB714B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Тоалети</w:t>
            </w:r>
          </w:p>
        </w:tc>
        <w:tc>
          <w:tcPr>
            <w:tcW w:w="1064" w:type="dxa"/>
            <w:tcBorders>
              <w:top w:val="nil"/>
              <w:left w:val="single" w:sz="4" w:space="0" w:color="auto"/>
              <w:bottom w:val="nil"/>
              <w:right w:val="nil"/>
            </w:tcBorders>
            <w:shd w:val="clear" w:color="auto" w:fill="auto"/>
            <w:noWrap/>
            <w:vAlign w:val="bottom"/>
            <w:hideMark/>
          </w:tcPr>
          <w:p w14:paraId="43A15CF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15.95</w:t>
            </w:r>
          </w:p>
        </w:tc>
        <w:tc>
          <w:tcPr>
            <w:tcW w:w="466" w:type="dxa"/>
            <w:tcBorders>
              <w:top w:val="nil"/>
              <w:left w:val="nil"/>
              <w:bottom w:val="nil"/>
              <w:right w:val="single" w:sz="4" w:space="0" w:color="auto"/>
            </w:tcBorders>
            <w:shd w:val="clear" w:color="auto" w:fill="auto"/>
            <w:noWrap/>
            <w:vAlign w:val="bottom"/>
            <w:hideMark/>
          </w:tcPr>
          <w:p w14:paraId="2078059D"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11AE0B6A"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D0BEFA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PST L1</w:t>
            </w:r>
          </w:p>
        </w:tc>
        <w:tc>
          <w:tcPr>
            <w:tcW w:w="7015" w:type="dxa"/>
            <w:tcBorders>
              <w:top w:val="nil"/>
              <w:left w:val="nil"/>
              <w:bottom w:val="nil"/>
              <w:right w:val="nil"/>
            </w:tcBorders>
            <w:shd w:val="clear" w:color="000000" w:fill="FFFFFF"/>
            <w:noWrap/>
            <w:vAlign w:val="bottom"/>
            <w:hideMark/>
          </w:tcPr>
          <w:p w14:paraId="3DF6938B"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Подршка за путнике и продају карата</w:t>
            </w:r>
          </w:p>
        </w:tc>
        <w:tc>
          <w:tcPr>
            <w:tcW w:w="1064" w:type="dxa"/>
            <w:tcBorders>
              <w:top w:val="nil"/>
              <w:left w:val="single" w:sz="4" w:space="0" w:color="auto"/>
              <w:bottom w:val="nil"/>
              <w:right w:val="nil"/>
            </w:tcBorders>
            <w:shd w:val="clear" w:color="auto" w:fill="auto"/>
            <w:noWrap/>
            <w:vAlign w:val="bottom"/>
            <w:hideMark/>
          </w:tcPr>
          <w:p w14:paraId="37871137"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30.53</w:t>
            </w:r>
          </w:p>
        </w:tc>
        <w:tc>
          <w:tcPr>
            <w:tcW w:w="466" w:type="dxa"/>
            <w:tcBorders>
              <w:top w:val="nil"/>
              <w:left w:val="nil"/>
              <w:bottom w:val="nil"/>
              <w:right w:val="single" w:sz="4" w:space="0" w:color="auto"/>
            </w:tcBorders>
            <w:shd w:val="clear" w:color="auto" w:fill="auto"/>
            <w:noWrap/>
            <w:vAlign w:val="bottom"/>
            <w:hideMark/>
          </w:tcPr>
          <w:p w14:paraId="53AC3D07"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83C50B0"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CF89B2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RCR L1</w:t>
            </w:r>
          </w:p>
        </w:tc>
        <w:tc>
          <w:tcPr>
            <w:tcW w:w="7015" w:type="dxa"/>
            <w:tcBorders>
              <w:top w:val="nil"/>
              <w:left w:val="nil"/>
              <w:bottom w:val="nil"/>
              <w:right w:val="nil"/>
            </w:tcBorders>
            <w:shd w:val="clear" w:color="auto" w:fill="auto"/>
            <w:noWrap/>
            <w:vAlign w:val="bottom"/>
            <w:hideMark/>
          </w:tcPr>
          <w:p w14:paraId="48640E9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Тоалети и просторије за пресвлачење</w:t>
            </w:r>
          </w:p>
        </w:tc>
        <w:tc>
          <w:tcPr>
            <w:tcW w:w="1064" w:type="dxa"/>
            <w:tcBorders>
              <w:top w:val="nil"/>
              <w:left w:val="single" w:sz="4" w:space="0" w:color="auto"/>
              <w:bottom w:val="nil"/>
              <w:right w:val="nil"/>
            </w:tcBorders>
            <w:shd w:val="clear" w:color="auto" w:fill="auto"/>
            <w:noWrap/>
            <w:vAlign w:val="bottom"/>
            <w:hideMark/>
          </w:tcPr>
          <w:p w14:paraId="41917DC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20.37</w:t>
            </w:r>
          </w:p>
        </w:tc>
        <w:tc>
          <w:tcPr>
            <w:tcW w:w="466" w:type="dxa"/>
            <w:tcBorders>
              <w:top w:val="nil"/>
              <w:left w:val="nil"/>
              <w:bottom w:val="nil"/>
              <w:right w:val="single" w:sz="4" w:space="0" w:color="auto"/>
            </w:tcBorders>
            <w:shd w:val="clear" w:color="auto" w:fill="auto"/>
            <w:noWrap/>
            <w:vAlign w:val="bottom"/>
            <w:hideMark/>
          </w:tcPr>
          <w:p w14:paraId="0592B527"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6769C99"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CF060A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RES L1</w:t>
            </w:r>
          </w:p>
        </w:tc>
        <w:tc>
          <w:tcPr>
            <w:tcW w:w="7015" w:type="dxa"/>
            <w:tcBorders>
              <w:top w:val="nil"/>
              <w:left w:val="nil"/>
              <w:bottom w:val="nil"/>
              <w:right w:val="nil"/>
            </w:tcBorders>
            <w:shd w:val="clear" w:color="auto" w:fill="auto"/>
            <w:noWrap/>
            <w:vAlign w:val="bottom"/>
            <w:hideMark/>
          </w:tcPr>
          <w:p w14:paraId="5CB7E185"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Комерцијалне и услужне делатности</w:t>
            </w:r>
          </w:p>
        </w:tc>
        <w:tc>
          <w:tcPr>
            <w:tcW w:w="1064" w:type="dxa"/>
            <w:tcBorders>
              <w:top w:val="nil"/>
              <w:left w:val="single" w:sz="4" w:space="0" w:color="auto"/>
              <w:bottom w:val="nil"/>
              <w:right w:val="nil"/>
            </w:tcBorders>
            <w:shd w:val="clear" w:color="auto" w:fill="auto"/>
            <w:noWrap/>
            <w:vAlign w:val="bottom"/>
            <w:hideMark/>
          </w:tcPr>
          <w:p w14:paraId="15538DDA"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58.70</w:t>
            </w:r>
          </w:p>
        </w:tc>
        <w:tc>
          <w:tcPr>
            <w:tcW w:w="466" w:type="dxa"/>
            <w:tcBorders>
              <w:top w:val="nil"/>
              <w:left w:val="nil"/>
              <w:bottom w:val="nil"/>
              <w:right w:val="single" w:sz="4" w:space="0" w:color="auto"/>
            </w:tcBorders>
            <w:shd w:val="clear" w:color="auto" w:fill="auto"/>
            <w:noWrap/>
            <w:vAlign w:val="bottom"/>
            <w:hideMark/>
          </w:tcPr>
          <w:p w14:paraId="41759234"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EFBCCC4"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F626CE8"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SEC L1</w:t>
            </w:r>
          </w:p>
        </w:tc>
        <w:tc>
          <w:tcPr>
            <w:tcW w:w="7015" w:type="dxa"/>
            <w:tcBorders>
              <w:top w:val="nil"/>
              <w:left w:val="nil"/>
              <w:bottom w:val="nil"/>
              <w:right w:val="nil"/>
            </w:tcBorders>
            <w:shd w:val="clear" w:color="000000" w:fill="FFFFFF"/>
            <w:noWrap/>
            <w:vAlign w:val="bottom"/>
            <w:hideMark/>
          </w:tcPr>
          <w:p w14:paraId="1DF8B32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Контролна просторија за уклањање дима из јавног простора</w:t>
            </w:r>
          </w:p>
        </w:tc>
        <w:tc>
          <w:tcPr>
            <w:tcW w:w="1064" w:type="dxa"/>
            <w:tcBorders>
              <w:top w:val="nil"/>
              <w:left w:val="single" w:sz="4" w:space="0" w:color="auto"/>
              <w:bottom w:val="nil"/>
              <w:right w:val="nil"/>
            </w:tcBorders>
            <w:shd w:val="clear" w:color="auto" w:fill="auto"/>
            <w:noWrap/>
            <w:vAlign w:val="bottom"/>
            <w:hideMark/>
          </w:tcPr>
          <w:p w14:paraId="68FDEC2E"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19.92</w:t>
            </w:r>
          </w:p>
        </w:tc>
        <w:tc>
          <w:tcPr>
            <w:tcW w:w="466" w:type="dxa"/>
            <w:tcBorders>
              <w:top w:val="nil"/>
              <w:left w:val="nil"/>
              <w:bottom w:val="nil"/>
              <w:right w:val="single" w:sz="4" w:space="0" w:color="auto"/>
            </w:tcBorders>
            <w:shd w:val="clear" w:color="auto" w:fill="auto"/>
            <w:noWrap/>
            <w:vAlign w:val="bottom"/>
            <w:hideMark/>
          </w:tcPr>
          <w:p w14:paraId="705A9B11"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53A06B4"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CEB632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SER L1</w:t>
            </w:r>
          </w:p>
        </w:tc>
        <w:tc>
          <w:tcPr>
            <w:tcW w:w="7015" w:type="dxa"/>
            <w:tcBorders>
              <w:top w:val="nil"/>
              <w:left w:val="nil"/>
              <w:bottom w:val="nil"/>
              <w:right w:val="nil"/>
            </w:tcBorders>
            <w:shd w:val="clear" w:color="000000" w:fill="FFFFFF"/>
            <w:noWrap/>
            <w:vAlign w:val="bottom"/>
            <w:hideMark/>
          </w:tcPr>
          <w:p w14:paraId="6D46C05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уклањање дима из јавног простора</w:t>
            </w:r>
          </w:p>
        </w:tc>
        <w:tc>
          <w:tcPr>
            <w:tcW w:w="1064" w:type="dxa"/>
            <w:tcBorders>
              <w:top w:val="nil"/>
              <w:left w:val="single" w:sz="4" w:space="0" w:color="auto"/>
              <w:bottom w:val="nil"/>
              <w:right w:val="nil"/>
            </w:tcBorders>
            <w:shd w:val="clear" w:color="auto" w:fill="auto"/>
            <w:noWrap/>
            <w:vAlign w:val="bottom"/>
            <w:hideMark/>
          </w:tcPr>
          <w:p w14:paraId="4E4E351B"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80.81</w:t>
            </w:r>
          </w:p>
        </w:tc>
        <w:tc>
          <w:tcPr>
            <w:tcW w:w="466" w:type="dxa"/>
            <w:tcBorders>
              <w:top w:val="nil"/>
              <w:left w:val="nil"/>
              <w:bottom w:val="nil"/>
              <w:right w:val="single" w:sz="4" w:space="0" w:color="auto"/>
            </w:tcBorders>
            <w:shd w:val="clear" w:color="auto" w:fill="auto"/>
            <w:noWrap/>
            <w:vAlign w:val="bottom"/>
            <w:hideMark/>
          </w:tcPr>
          <w:p w14:paraId="295822C1"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0DF864C"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E1FF0E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SFR L1</w:t>
            </w:r>
          </w:p>
        </w:tc>
        <w:tc>
          <w:tcPr>
            <w:tcW w:w="7015" w:type="dxa"/>
            <w:tcBorders>
              <w:top w:val="nil"/>
              <w:left w:val="nil"/>
              <w:bottom w:val="nil"/>
              <w:right w:val="nil"/>
            </w:tcBorders>
            <w:shd w:val="clear" w:color="auto" w:fill="auto"/>
            <w:noWrap/>
            <w:vAlign w:val="bottom"/>
            <w:hideMark/>
          </w:tcPr>
          <w:p w14:paraId="7A69624C"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са сефом</w:t>
            </w:r>
          </w:p>
        </w:tc>
        <w:tc>
          <w:tcPr>
            <w:tcW w:w="1064" w:type="dxa"/>
            <w:tcBorders>
              <w:top w:val="nil"/>
              <w:left w:val="single" w:sz="4" w:space="0" w:color="auto"/>
              <w:bottom w:val="nil"/>
              <w:right w:val="nil"/>
            </w:tcBorders>
            <w:shd w:val="clear" w:color="auto" w:fill="auto"/>
            <w:noWrap/>
            <w:vAlign w:val="bottom"/>
            <w:hideMark/>
          </w:tcPr>
          <w:p w14:paraId="37ECE709"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17.07</w:t>
            </w:r>
          </w:p>
        </w:tc>
        <w:tc>
          <w:tcPr>
            <w:tcW w:w="466" w:type="dxa"/>
            <w:tcBorders>
              <w:top w:val="nil"/>
              <w:left w:val="nil"/>
              <w:bottom w:val="nil"/>
              <w:right w:val="single" w:sz="4" w:space="0" w:color="auto"/>
            </w:tcBorders>
            <w:shd w:val="clear" w:color="auto" w:fill="auto"/>
            <w:noWrap/>
            <w:vAlign w:val="bottom"/>
            <w:hideMark/>
          </w:tcPr>
          <w:p w14:paraId="16680DA1"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232B9700"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A2FDCE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SLR L1</w:t>
            </w:r>
          </w:p>
        </w:tc>
        <w:tc>
          <w:tcPr>
            <w:tcW w:w="7015" w:type="dxa"/>
            <w:tcBorders>
              <w:top w:val="nil"/>
              <w:left w:val="nil"/>
              <w:bottom w:val="nil"/>
              <w:right w:val="nil"/>
            </w:tcBorders>
            <w:shd w:val="clear" w:color="000000" w:fill="FFFFFF"/>
            <w:noWrap/>
            <w:vAlign w:val="bottom"/>
            <w:hideMark/>
          </w:tcPr>
          <w:p w14:paraId="693AC58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осветљење при ванредним ситуацијама</w:t>
            </w:r>
          </w:p>
        </w:tc>
        <w:tc>
          <w:tcPr>
            <w:tcW w:w="1064" w:type="dxa"/>
            <w:tcBorders>
              <w:top w:val="nil"/>
              <w:left w:val="single" w:sz="4" w:space="0" w:color="auto"/>
              <w:bottom w:val="nil"/>
              <w:right w:val="nil"/>
            </w:tcBorders>
            <w:shd w:val="clear" w:color="auto" w:fill="auto"/>
            <w:noWrap/>
            <w:vAlign w:val="bottom"/>
            <w:hideMark/>
          </w:tcPr>
          <w:p w14:paraId="0EB91262"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9.00</w:t>
            </w:r>
          </w:p>
        </w:tc>
        <w:tc>
          <w:tcPr>
            <w:tcW w:w="466" w:type="dxa"/>
            <w:tcBorders>
              <w:top w:val="nil"/>
              <w:left w:val="nil"/>
              <w:bottom w:val="nil"/>
              <w:right w:val="single" w:sz="4" w:space="0" w:color="auto"/>
            </w:tcBorders>
            <w:shd w:val="clear" w:color="auto" w:fill="auto"/>
            <w:noWrap/>
            <w:vAlign w:val="bottom"/>
            <w:hideMark/>
          </w:tcPr>
          <w:p w14:paraId="6D02E58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49176F8"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A4CAEB2"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SPS 1 L1</w:t>
            </w:r>
          </w:p>
        </w:tc>
        <w:tc>
          <w:tcPr>
            <w:tcW w:w="7015" w:type="dxa"/>
            <w:tcBorders>
              <w:top w:val="nil"/>
              <w:left w:val="nil"/>
              <w:bottom w:val="nil"/>
              <w:right w:val="nil"/>
            </w:tcBorders>
            <w:shd w:val="clear" w:color="auto" w:fill="auto"/>
            <w:noWrap/>
            <w:vAlign w:val="bottom"/>
            <w:hideMark/>
          </w:tcPr>
          <w:p w14:paraId="4AD6B862"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безбедносни извор напајања 1</w:t>
            </w:r>
          </w:p>
        </w:tc>
        <w:tc>
          <w:tcPr>
            <w:tcW w:w="1064" w:type="dxa"/>
            <w:tcBorders>
              <w:top w:val="nil"/>
              <w:left w:val="single" w:sz="4" w:space="0" w:color="auto"/>
              <w:bottom w:val="nil"/>
              <w:right w:val="nil"/>
            </w:tcBorders>
            <w:shd w:val="clear" w:color="auto" w:fill="auto"/>
            <w:noWrap/>
            <w:vAlign w:val="bottom"/>
            <w:hideMark/>
          </w:tcPr>
          <w:p w14:paraId="2A6C59A6"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13.25</w:t>
            </w:r>
          </w:p>
        </w:tc>
        <w:tc>
          <w:tcPr>
            <w:tcW w:w="466" w:type="dxa"/>
            <w:tcBorders>
              <w:top w:val="nil"/>
              <w:left w:val="nil"/>
              <w:bottom w:val="nil"/>
              <w:right w:val="single" w:sz="4" w:space="0" w:color="auto"/>
            </w:tcBorders>
            <w:shd w:val="clear" w:color="auto" w:fill="auto"/>
            <w:noWrap/>
            <w:vAlign w:val="bottom"/>
            <w:hideMark/>
          </w:tcPr>
          <w:p w14:paraId="19B80B2D"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1A07CAAD"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B8DD5B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SPS 2 L1</w:t>
            </w:r>
          </w:p>
        </w:tc>
        <w:tc>
          <w:tcPr>
            <w:tcW w:w="7015" w:type="dxa"/>
            <w:tcBorders>
              <w:top w:val="nil"/>
              <w:left w:val="nil"/>
              <w:bottom w:val="nil"/>
              <w:right w:val="nil"/>
            </w:tcBorders>
            <w:shd w:val="clear" w:color="auto" w:fill="auto"/>
            <w:noWrap/>
            <w:vAlign w:val="bottom"/>
            <w:hideMark/>
          </w:tcPr>
          <w:p w14:paraId="2B4CD49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безбедносни извор напајања 2</w:t>
            </w:r>
          </w:p>
        </w:tc>
        <w:tc>
          <w:tcPr>
            <w:tcW w:w="1064" w:type="dxa"/>
            <w:tcBorders>
              <w:top w:val="nil"/>
              <w:left w:val="single" w:sz="4" w:space="0" w:color="auto"/>
              <w:bottom w:val="nil"/>
              <w:right w:val="nil"/>
            </w:tcBorders>
            <w:shd w:val="clear" w:color="auto" w:fill="auto"/>
            <w:noWrap/>
            <w:vAlign w:val="bottom"/>
            <w:hideMark/>
          </w:tcPr>
          <w:p w14:paraId="3D83F859"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13.11</w:t>
            </w:r>
          </w:p>
        </w:tc>
        <w:tc>
          <w:tcPr>
            <w:tcW w:w="466" w:type="dxa"/>
            <w:tcBorders>
              <w:top w:val="nil"/>
              <w:left w:val="nil"/>
              <w:bottom w:val="nil"/>
              <w:right w:val="single" w:sz="4" w:space="0" w:color="auto"/>
            </w:tcBorders>
            <w:shd w:val="clear" w:color="auto" w:fill="auto"/>
            <w:noWrap/>
            <w:vAlign w:val="bottom"/>
            <w:hideMark/>
          </w:tcPr>
          <w:p w14:paraId="0ADB4C39"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B1D5CE1"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7F7098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SRO L1</w:t>
            </w:r>
          </w:p>
        </w:tc>
        <w:tc>
          <w:tcPr>
            <w:tcW w:w="7015" w:type="dxa"/>
            <w:tcBorders>
              <w:top w:val="nil"/>
              <w:left w:val="nil"/>
              <w:bottom w:val="nil"/>
              <w:right w:val="nil"/>
            </w:tcBorders>
            <w:shd w:val="clear" w:color="auto" w:fill="auto"/>
            <w:noWrap/>
            <w:vAlign w:val="bottom"/>
            <w:hideMark/>
          </w:tcPr>
          <w:p w14:paraId="1B34EF6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Безбедносна просторија</w:t>
            </w:r>
          </w:p>
        </w:tc>
        <w:tc>
          <w:tcPr>
            <w:tcW w:w="1064" w:type="dxa"/>
            <w:tcBorders>
              <w:top w:val="nil"/>
              <w:left w:val="single" w:sz="4" w:space="0" w:color="auto"/>
              <w:bottom w:val="nil"/>
              <w:right w:val="nil"/>
            </w:tcBorders>
            <w:shd w:val="clear" w:color="auto" w:fill="auto"/>
            <w:noWrap/>
            <w:vAlign w:val="bottom"/>
            <w:hideMark/>
          </w:tcPr>
          <w:p w14:paraId="58D15C8B"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29.53</w:t>
            </w:r>
          </w:p>
        </w:tc>
        <w:tc>
          <w:tcPr>
            <w:tcW w:w="466" w:type="dxa"/>
            <w:tcBorders>
              <w:top w:val="nil"/>
              <w:left w:val="nil"/>
              <w:bottom w:val="nil"/>
              <w:right w:val="single" w:sz="4" w:space="0" w:color="auto"/>
            </w:tcBorders>
            <w:shd w:val="clear" w:color="auto" w:fill="auto"/>
            <w:noWrap/>
            <w:vAlign w:val="bottom"/>
            <w:hideMark/>
          </w:tcPr>
          <w:p w14:paraId="72D832AF"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7A469469"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08126F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TCO L1</w:t>
            </w:r>
          </w:p>
        </w:tc>
        <w:tc>
          <w:tcPr>
            <w:tcW w:w="7015" w:type="dxa"/>
            <w:tcBorders>
              <w:top w:val="nil"/>
              <w:left w:val="nil"/>
              <w:bottom w:val="nil"/>
              <w:right w:val="nil"/>
            </w:tcBorders>
            <w:shd w:val="clear" w:color="auto" w:fill="auto"/>
            <w:noWrap/>
            <w:vAlign w:val="bottom"/>
            <w:hideMark/>
          </w:tcPr>
          <w:p w14:paraId="55BFA12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Технички ходник</w:t>
            </w:r>
          </w:p>
        </w:tc>
        <w:tc>
          <w:tcPr>
            <w:tcW w:w="1064" w:type="dxa"/>
            <w:tcBorders>
              <w:top w:val="nil"/>
              <w:left w:val="single" w:sz="4" w:space="0" w:color="auto"/>
              <w:bottom w:val="nil"/>
              <w:right w:val="nil"/>
            </w:tcBorders>
            <w:shd w:val="clear" w:color="auto" w:fill="auto"/>
            <w:noWrap/>
            <w:vAlign w:val="bottom"/>
            <w:hideMark/>
          </w:tcPr>
          <w:p w14:paraId="33951D98"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212.26</w:t>
            </w:r>
          </w:p>
        </w:tc>
        <w:tc>
          <w:tcPr>
            <w:tcW w:w="466" w:type="dxa"/>
            <w:tcBorders>
              <w:top w:val="nil"/>
              <w:left w:val="nil"/>
              <w:bottom w:val="nil"/>
              <w:right w:val="single" w:sz="4" w:space="0" w:color="auto"/>
            </w:tcBorders>
            <w:shd w:val="clear" w:color="auto" w:fill="auto"/>
            <w:noWrap/>
            <w:vAlign w:val="bottom"/>
            <w:hideMark/>
          </w:tcPr>
          <w:p w14:paraId="7A9D294E"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B57EE95"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0B882C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TER L1</w:t>
            </w:r>
          </w:p>
        </w:tc>
        <w:tc>
          <w:tcPr>
            <w:tcW w:w="7015" w:type="dxa"/>
            <w:tcBorders>
              <w:top w:val="nil"/>
              <w:left w:val="nil"/>
              <w:bottom w:val="nil"/>
              <w:right w:val="nil"/>
            </w:tcBorders>
            <w:shd w:val="clear" w:color="000000" w:fill="FFFFFF"/>
            <w:noWrap/>
            <w:vAlign w:val="bottom"/>
            <w:hideMark/>
          </w:tcPr>
          <w:p w14:paraId="417CA3F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телекомуникациону опрему</w:t>
            </w:r>
          </w:p>
        </w:tc>
        <w:tc>
          <w:tcPr>
            <w:tcW w:w="1064" w:type="dxa"/>
            <w:tcBorders>
              <w:top w:val="nil"/>
              <w:left w:val="single" w:sz="4" w:space="0" w:color="auto"/>
              <w:bottom w:val="nil"/>
              <w:right w:val="nil"/>
            </w:tcBorders>
            <w:shd w:val="clear" w:color="auto" w:fill="auto"/>
            <w:noWrap/>
            <w:vAlign w:val="bottom"/>
            <w:hideMark/>
          </w:tcPr>
          <w:p w14:paraId="65AA2420"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47.18</w:t>
            </w:r>
          </w:p>
        </w:tc>
        <w:tc>
          <w:tcPr>
            <w:tcW w:w="466" w:type="dxa"/>
            <w:tcBorders>
              <w:top w:val="nil"/>
              <w:left w:val="nil"/>
              <w:bottom w:val="nil"/>
              <w:right w:val="single" w:sz="4" w:space="0" w:color="auto"/>
            </w:tcBorders>
            <w:shd w:val="clear" w:color="auto" w:fill="auto"/>
            <w:noWrap/>
            <w:vAlign w:val="bottom"/>
            <w:hideMark/>
          </w:tcPr>
          <w:p w14:paraId="4B38C12E"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F3A24C6"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768A10B"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TIS L1</w:t>
            </w:r>
          </w:p>
        </w:tc>
        <w:tc>
          <w:tcPr>
            <w:tcW w:w="7015" w:type="dxa"/>
            <w:tcBorders>
              <w:top w:val="nil"/>
              <w:left w:val="nil"/>
              <w:bottom w:val="nil"/>
              <w:right w:val="nil"/>
            </w:tcBorders>
            <w:shd w:val="clear" w:color="auto" w:fill="auto"/>
            <w:noWrap/>
            <w:vAlign w:val="bottom"/>
            <w:hideMark/>
          </w:tcPr>
          <w:p w14:paraId="63F717C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Подршка у продаји карата</w:t>
            </w:r>
          </w:p>
        </w:tc>
        <w:tc>
          <w:tcPr>
            <w:tcW w:w="1064" w:type="dxa"/>
            <w:tcBorders>
              <w:top w:val="nil"/>
              <w:left w:val="single" w:sz="4" w:space="0" w:color="auto"/>
              <w:bottom w:val="nil"/>
              <w:right w:val="nil"/>
            </w:tcBorders>
            <w:shd w:val="clear" w:color="auto" w:fill="auto"/>
            <w:noWrap/>
            <w:vAlign w:val="bottom"/>
            <w:hideMark/>
          </w:tcPr>
          <w:p w14:paraId="195940DC"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11.13</w:t>
            </w:r>
          </w:p>
        </w:tc>
        <w:tc>
          <w:tcPr>
            <w:tcW w:w="466" w:type="dxa"/>
            <w:tcBorders>
              <w:top w:val="nil"/>
              <w:left w:val="nil"/>
              <w:bottom w:val="nil"/>
              <w:right w:val="single" w:sz="4" w:space="0" w:color="auto"/>
            </w:tcBorders>
            <w:shd w:val="clear" w:color="auto" w:fill="auto"/>
            <w:noWrap/>
            <w:vAlign w:val="bottom"/>
            <w:hideMark/>
          </w:tcPr>
          <w:p w14:paraId="1019F78A"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4BD7E3B"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4A1B04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TIS L1</w:t>
            </w:r>
          </w:p>
        </w:tc>
        <w:tc>
          <w:tcPr>
            <w:tcW w:w="7015" w:type="dxa"/>
            <w:tcBorders>
              <w:top w:val="nil"/>
              <w:left w:val="nil"/>
              <w:bottom w:val="nil"/>
              <w:right w:val="nil"/>
            </w:tcBorders>
            <w:shd w:val="clear" w:color="auto" w:fill="auto"/>
            <w:noWrap/>
            <w:vAlign w:val="bottom"/>
            <w:hideMark/>
          </w:tcPr>
          <w:p w14:paraId="49F3457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Подршка у продаји карата</w:t>
            </w:r>
          </w:p>
        </w:tc>
        <w:tc>
          <w:tcPr>
            <w:tcW w:w="1064" w:type="dxa"/>
            <w:tcBorders>
              <w:top w:val="nil"/>
              <w:left w:val="single" w:sz="4" w:space="0" w:color="auto"/>
              <w:bottom w:val="nil"/>
              <w:right w:val="nil"/>
            </w:tcBorders>
            <w:shd w:val="clear" w:color="auto" w:fill="auto"/>
            <w:noWrap/>
            <w:vAlign w:val="bottom"/>
            <w:hideMark/>
          </w:tcPr>
          <w:p w14:paraId="14BBD0C0"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14.30</w:t>
            </w:r>
          </w:p>
        </w:tc>
        <w:tc>
          <w:tcPr>
            <w:tcW w:w="466" w:type="dxa"/>
            <w:tcBorders>
              <w:top w:val="nil"/>
              <w:left w:val="nil"/>
              <w:bottom w:val="nil"/>
              <w:right w:val="single" w:sz="4" w:space="0" w:color="auto"/>
            </w:tcBorders>
            <w:shd w:val="clear" w:color="auto" w:fill="auto"/>
            <w:noWrap/>
            <w:vAlign w:val="bottom"/>
            <w:hideMark/>
          </w:tcPr>
          <w:p w14:paraId="04442148"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61E0091"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4A0645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TPS L1</w:t>
            </w:r>
          </w:p>
        </w:tc>
        <w:tc>
          <w:tcPr>
            <w:tcW w:w="7015" w:type="dxa"/>
            <w:tcBorders>
              <w:top w:val="nil"/>
              <w:left w:val="nil"/>
              <w:bottom w:val="nil"/>
              <w:right w:val="nil"/>
            </w:tcBorders>
            <w:shd w:val="clear" w:color="auto" w:fill="auto"/>
            <w:noWrap/>
            <w:vAlign w:val="bottom"/>
            <w:hideMark/>
          </w:tcPr>
          <w:p w14:paraId="08354AD3"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Подстаница за напајање електро вуче</w:t>
            </w:r>
          </w:p>
        </w:tc>
        <w:tc>
          <w:tcPr>
            <w:tcW w:w="1064" w:type="dxa"/>
            <w:tcBorders>
              <w:top w:val="nil"/>
              <w:left w:val="single" w:sz="4" w:space="0" w:color="auto"/>
              <w:bottom w:val="nil"/>
              <w:right w:val="nil"/>
            </w:tcBorders>
            <w:shd w:val="clear" w:color="auto" w:fill="auto"/>
            <w:noWrap/>
            <w:vAlign w:val="bottom"/>
            <w:hideMark/>
          </w:tcPr>
          <w:p w14:paraId="7F843A7E"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219.12</w:t>
            </w:r>
          </w:p>
        </w:tc>
        <w:tc>
          <w:tcPr>
            <w:tcW w:w="466" w:type="dxa"/>
            <w:tcBorders>
              <w:top w:val="nil"/>
              <w:left w:val="nil"/>
              <w:bottom w:val="nil"/>
              <w:right w:val="single" w:sz="4" w:space="0" w:color="auto"/>
            </w:tcBorders>
            <w:shd w:val="clear" w:color="auto" w:fill="auto"/>
            <w:noWrap/>
            <w:vAlign w:val="bottom"/>
            <w:hideMark/>
          </w:tcPr>
          <w:p w14:paraId="0EC4FCAC"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FC093F7" w14:textId="77777777" w:rsidTr="00736841">
        <w:trPr>
          <w:trHeight w:val="300"/>
        </w:trPr>
        <w:tc>
          <w:tcPr>
            <w:tcW w:w="8090"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808895A" w14:textId="3E6C8B2F" w:rsidR="00736841" w:rsidRPr="00736841" w:rsidRDefault="00736841" w:rsidP="00736841">
            <w:pPr>
              <w:spacing w:after="0"/>
              <w:jc w:val="center"/>
              <w:rPr>
                <w:rFonts w:ascii="Calibri" w:hAnsi="Calibri" w:cs="Calibri"/>
                <w:b/>
                <w:bCs/>
                <w:color w:val="000000"/>
                <w:sz w:val="22"/>
                <w:szCs w:val="22"/>
                <w:lang w:eastAsia="en-US"/>
              </w:rPr>
            </w:pPr>
            <w:r w:rsidRPr="00736841">
              <w:rPr>
                <w:rFonts w:ascii="Calibri" w:hAnsi="Calibri" w:cs="Calibri"/>
                <w:b/>
                <w:bCs/>
                <w:color w:val="000000"/>
                <w:sz w:val="22"/>
                <w:szCs w:val="22"/>
                <w:lang w:eastAsia="en-US"/>
              </w:rPr>
              <w:t>Укупна НЕТО површина (ниво</w:t>
            </w:r>
            <w:r w:rsidR="00464868">
              <w:rPr>
                <w:rFonts w:ascii="Calibri" w:hAnsi="Calibri" w:cs="Calibri"/>
                <w:b/>
                <w:bCs/>
                <w:color w:val="000000"/>
                <w:sz w:val="22"/>
                <w:szCs w:val="22"/>
                <w:lang w:val="sr-Cyrl-RS" w:eastAsia="en-US"/>
              </w:rPr>
              <w:t xml:space="preserve"> </w:t>
            </w:r>
            <w:r w:rsidRPr="00736841">
              <w:rPr>
                <w:rFonts w:ascii="Calibri" w:hAnsi="Calibri" w:cs="Calibri"/>
                <w:b/>
                <w:bCs/>
                <w:color w:val="000000"/>
                <w:sz w:val="22"/>
                <w:szCs w:val="22"/>
                <w:lang w:eastAsia="en-US"/>
              </w:rPr>
              <w:t>1)</w:t>
            </w:r>
          </w:p>
        </w:tc>
        <w:tc>
          <w:tcPr>
            <w:tcW w:w="1064" w:type="dxa"/>
            <w:tcBorders>
              <w:top w:val="single" w:sz="4" w:space="0" w:color="auto"/>
              <w:left w:val="nil"/>
              <w:bottom w:val="single" w:sz="4" w:space="0" w:color="auto"/>
              <w:right w:val="nil"/>
            </w:tcBorders>
            <w:shd w:val="clear" w:color="000000" w:fill="C6E0B4"/>
            <w:noWrap/>
            <w:vAlign w:val="bottom"/>
            <w:hideMark/>
          </w:tcPr>
          <w:p w14:paraId="3A8A10E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3570.15</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DB6FACE"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C917226" w14:textId="77777777" w:rsidTr="00736841">
        <w:trPr>
          <w:trHeight w:val="300"/>
        </w:trPr>
        <w:tc>
          <w:tcPr>
            <w:tcW w:w="96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29F9507C" w14:textId="652472D2"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Ниво великог хола ниво</w:t>
            </w:r>
            <w:r w:rsidR="00464868">
              <w:rPr>
                <w:rFonts w:ascii="Calibri" w:hAnsi="Calibri" w:cs="Calibri"/>
                <w:color w:val="000000"/>
                <w:sz w:val="22"/>
                <w:szCs w:val="22"/>
                <w:lang w:val="sr-Cyrl-RS" w:eastAsia="en-US"/>
              </w:rPr>
              <w:t xml:space="preserve"> </w:t>
            </w:r>
            <w:r w:rsidRPr="00736841">
              <w:rPr>
                <w:rFonts w:ascii="Calibri" w:hAnsi="Calibri" w:cs="Calibri"/>
                <w:color w:val="000000"/>
                <w:sz w:val="22"/>
                <w:szCs w:val="22"/>
                <w:lang w:eastAsia="en-US"/>
              </w:rPr>
              <w:t>2 [69,4m]</w:t>
            </w:r>
          </w:p>
        </w:tc>
      </w:tr>
      <w:tr w:rsidR="00736841" w:rsidRPr="00736841" w14:paraId="6C3B364A" w14:textId="77777777" w:rsidTr="00736841">
        <w:trPr>
          <w:trHeight w:val="300"/>
        </w:trPr>
        <w:tc>
          <w:tcPr>
            <w:tcW w:w="1075" w:type="dxa"/>
            <w:tcBorders>
              <w:top w:val="nil"/>
              <w:left w:val="single" w:sz="4" w:space="0" w:color="auto"/>
              <w:bottom w:val="single" w:sz="4" w:space="0" w:color="auto"/>
              <w:right w:val="single" w:sz="4" w:space="0" w:color="auto"/>
            </w:tcBorders>
            <w:shd w:val="clear" w:color="000000" w:fill="A9D08E"/>
            <w:noWrap/>
            <w:vAlign w:val="bottom"/>
            <w:hideMark/>
          </w:tcPr>
          <w:p w14:paraId="52D4F21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Ознака</w:t>
            </w:r>
          </w:p>
        </w:tc>
        <w:tc>
          <w:tcPr>
            <w:tcW w:w="7015" w:type="dxa"/>
            <w:tcBorders>
              <w:top w:val="nil"/>
              <w:left w:val="nil"/>
              <w:bottom w:val="single" w:sz="4" w:space="0" w:color="auto"/>
              <w:right w:val="single" w:sz="4" w:space="0" w:color="auto"/>
            </w:tcBorders>
            <w:shd w:val="clear" w:color="000000" w:fill="A9D08E"/>
            <w:noWrap/>
            <w:vAlign w:val="bottom"/>
            <w:hideMark/>
          </w:tcPr>
          <w:p w14:paraId="4E5972B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Назив</w:t>
            </w:r>
          </w:p>
        </w:tc>
        <w:tc>
          <w:tcPr>
            <w:tcW w:w="1530"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891CB9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Површина</w:t>
            </w:r>
          </w:p>
        </w:tc>
      </w:tr>
      <w:tr w:rsidR="00736841" w:rsidRPr="00736841" w14:paraId="1D8B542A"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69EB310"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AHUO-1 L2</w:t>
            </w:r>
          </w:p>
        </w:tc>
        <w:tc>
          <w:tcPr>
            <w:tcW w:w="7015" w:type="dxa"/>
            <w:tcBorders>
              <w:top w:val="nil"/>
              <w:left w:val="nil"/>
              <w:bottom w:val="nil"/>
              <w:right w:val="nil"/>
            </w:tcBorders>
            <w:shd w:val="clear" w:color="auto" w:fill="auto"/>
            <w:noWrap/>
            <w:vAlign w:val="bottom"/>
            <w:hideMark/>
          </w:tcPr>
          <w:p w14:paraId="0148422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Просторије за вентилацију</w:t>
            </w:r>
          </w:p>
        </w:tc>
        <w:tc>
          <w:tcPr>
            <w:tcW w:w="1064" w:type="dxa"/>
            <w:tcBorders>
              <w:top w:val="nil"/>
              <w:left w:val="single" w:sz="4" w:space="0" w:color="auto"/>
              <w:bottom w:val="nil"/>
              <w:right w:val="nil"/>
            </w:tcBorders>
            <w:shd w:val="clear" w:color="auto" w:fill="auto"/>
            <w:noWrap/>
            <w:vAlign w:val="bottom"/>
            <w:hideMark/>
          </w:tcPr>
          <w:p w14:paraId="4C1ECE19"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60.02</w:t>
            </w:r>
          </w:p>
        </w:tc>
        <w:tc>
          <w:tcPr>
            <w:tcW w:w="466" w:type="dxa"/>
            <w:tcBorders>
              <w:top w:val="nil"/>
              <w:left w:val="nil"/>
              <w:bottom w:val="nil"/>
              <w:right w:val="single" w:sz="4" w:space="0" w:color="auto"/>
            </w:tcBorders>
            <w:shd w:val="clear" w:color="auto" w:fill="auto"/>
            <w:noWrap/>
            <w:vAlign w:val="bottom"/>
            <w:hideMark/>
          </w:tcPr>
          <w:p w14:paraId="54D57F8E"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1088FC16"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528801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ANN L2</w:t>
            </w:r>
          </w:p>
        </w:tc>
        <w:tc>
          <w:tcPr>
            <w:tcW w:w="7015" w:type="dxa"/>
            <w:tcBorders>
              <w:top w:val="nil"/>
              <w:left w:val="nil"/>
              <w:bottom w:val="nil"/>
              <w:right w:val="nil"/>
            </w:tcBorders>
            <w:shd w:val="clear" w:color="000000" w:fill="FFFFFF"/>
            <w:noWrap/>
            <w:vAlign w:val="bottom"/>
            <w:hideMark/>
          </w:tcPr>
          <w:p w14:paraId="7DC79C7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Додатна канцеларија</w:t>
            </w:r>
          </w:p>
        </w:tc>
        <w:tc>
          <w:tcPr>
            <w:tcW w:w="1064" w:type="dxa"/>
            <w:tcBorders>
              <w:top w:val="nil"/>
              <w:left w:val="single" w:sz="4" w:space="0" w:color="auto"/>
              <w:bottom w:val="nil"/>
              <w:right w:val="nil"/>
            </w:tcBorders>
            <w:shd w:val="clear" w:color="auto" w:fill="auto"/>
            <w:noWrap/>
            <w:vAlign w:val="bottom"/>
            <w:hideMark/>
          </w:tcPr>
          <w:p w14:paraId="6DCB844F"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10.81</w:t>
            </w:r>
          </w:p>
        </w:tc>
        <w:tc>
          <w:tcPr>
            <w:tcW w:w="466" w:type="dxa"/>
            <w:tcBorders>
              <w:top w:val="nil"/>
              <w:left w:val="nil"/>
              <w:bottom w:val="nil"/>
              <w:right w:val="single" w:sz="4" w:space="0" w:color="auto"/>
            </w:tcBorders>
            <w:shd w:val="clear" w:color="auto" w:fill="auto"/>
            <w:noWrap/>
            <w:vAlign w:val="bottom"/>
            <w:hideMark/>
          </w:tcPr>
          <w:p w14:paraId="339FB253"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D65E2D0"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23B9AF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CAS L2</w:t>
            </w:r>
          </w:p>
        </w:tc>
        <w:tc>
          <w:tcPr>
            <w:tcW w:w="7015" w:type="dxa"/>
            <w:tcBorders>
              <w:top w:val="nil"/>
              <w:left w:val="nil"/>
              <w:bottom w:val="nil"/>
              <w:right w:val="nil"/>
            </w:tcBorders>
            <w:shd w:val="clear" w:color="auto" w:fill="auto"/>
            <w:noWrap/>
            <w:vAlign w:val="bottom"/>
            <w:hideMark/>
          </w:tcPr>
          <w:p w14:paraId="73B5517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Складиште за комерцијалне активности</w:t>
            </w:r>
          </w:p>
        </w:tc>
        <w:tc>
          <w:tcPr>
            <w:tcW w:w="1064" w:type="dxa"/>
            <w:tcBorders>
              <w:top w:val="nil"/>
              <w:left w:val="single" w:sz="4" w:space="0" w:color="auto"/>
              <w:bottom w:val="nil"/>
              <w:right w:val="nil"/>
            </w:tcBorders>
            <w:shd w:val="clear" w:color="auto" w:fill="auto"/>
            <w:noWrap/>
            <w:vAlign w:val="bottom"/>
            <w:hideMark/>
          </w:tcPr>
          <w:p w14:paraId="0E04458A"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11.91</w:t>
            </w:r>
          </w:p>
        </w:tc>
        <w:tc>
          <w:tcPr>
            <w:tcW w:w="466" w:type="dxa"/>
            <w:tcBorders>
              <w:top w:val="nil"/>
              <w:left w:val="nil"/>
              <w:bottom w:val="nil"/>
              <w:right w:val="single" w:sz="4" w:space="0" w:color="auto"/>
            </w:tcBorders>
            <w:shd w:val="clear" w:color="auto" w:fill="auto"/>
            <w:noWrap/>
            <w:vAlign w:val="bottom"/>
            <w:hideMark/>
          </w:tcPr>
          <w:p w14:paraId="54EC6EDC"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50771C1"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8BB06D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CON L2</w:t>
            </w:r>
          </w:p>
        </w:tc>
        <w:tc>
          <w:tcPr>
            <w:tcW w:w="7015" w:type="dxa"/>
            <w:tcBorders>
              <w:top w:val="nil"/>
              <w:left w:val="nil"/>
              <w:bottom w:val="nil"/>
              <w:right w:val="nil"/>
            </w:tcBorders>
            <w:shd w:val="clear" w:color="auto" w:fill="auto"/>
            <w:noWrap/>
            <w:vAlign w:val="bottom"/>
            <w:hideMark/>
          </w:tcPr>
          <w:p w14:paraId="5A01AE82"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Велики хол</w:t>
            </w:r>
          </w:p>
        </w:tc>
        <w:tc>
          <w:tcPr>
            <w:tcW w:w="1064" w:type="dxa"/>
            <w:tcBorders>
              <w:top w:val="nil"/>
              <w:left w:val="single" w:sz="4" w:space="0" w:color="auto"/>
              <w:bottom w:val="nil"/>
              <w:right w:val="nil"/>
            </w:tcBorders>
            <w:shd w:val="clear" w:color="auto" w:fill="auto"/>
            <w:noWrap/>
            <w:vAlign w:val="bottom"/>
            <w:hideMark/>
          </w:tcPr>
          <w:p w14:paraId="0D90939C"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343.74</w:t>
            </w:r>
          </w:p>
        </w:tc>
        <w:tc>
          <w:tcPr>
            <w:tcW w:w="466" w:type="dxa"/>
            <w:tcBorders>
              <w:top w:val="nil"/>
              <w:left w:val="nil"/>
              <w:bottom w:val="nil"/>
              <w:right w:val="single" w:sz="4" w:space="0" w:color="auto"/>
            </w:tcBorders>
            <w:shd w:val="clear" w:color="auto" w:fill="auto"/>
            <w:noWrap/>
            <w:vAlign w:val="bottom"/>
            <w:hideMark/>
          </w:tcPr>
          <w:p w14:paraId="7E7B8E1A"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6D1AD67"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9A3F21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CSR L2</w:t>
            </w:r>
          </w:p>
        </w:tc>
        <w:tc>
          <w:tcPr>
            <w:tcW w:w="7015" w:type="dxa"/>
            <w:tcBorders>
              <w:top w:val="nil"/>
              <w:left w:val="nil"/>
              <w:bottom w:val="nil"/>
              <w:right w:val="nil"/>
            </w:tcBorders>
            <w:shd w:val="clear" w:color="auto" w:fill="auto"/>
            <w:noWrap/>
            <w:vAlign w:val="bottom"/>
            <w:hideMark/>
          </w:tcPr>
          <w:p w14:paraId="518C7683"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Складиште за средства за чишћење</w:t>
            </w:r>
          </w:p>
        </w:tc>
        <w:tc>
          <w:tcPr>
            <w:tcW w:w="1064" w:type="dxa"/>
            <w:tcBorders>
              <w:top w:val="nil"/>
              <w:left w:val="single" w:sz="4" w:space="0" w:color="auto"/>
              <w:bottom w:val="nil"/>
              <w:right w:val="nil"/>
            </w:tcBorders>
            <w:shd w:val="clear" w:color="auto" w:fill="auto"/>
            <w:noWrap/>
            <w:vAlign w:val="bottom"/>
            <w:hideMark/>
          </w:tcPr>
          <w:p w14:paraId="14AB64F9"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7.21</w:t>
            </w:r>
          </w:p>
        </w:tc>
        <w:tc>
          <w:tcPr>
            <w:tcW w:w="466" w:type="dxa"/>
            <w:tcBorders>
              <w:top w:val="nil"/>
              <w:left w:val="nil"/>
              <w:bottom w:val="nil"/>
              <w:right w:val="single" w:sz="4" w:space="0" w:color="auto"/>
            </w:tcBorders>
            <w:shd w:val="clear" w:color="auto" w:fill="auto"/>
            <w:noWrap/>
            <w:vAlign w:val="bottom"/>
            <w:hideMark/>
          </w:tcPr>
          <w:p w14:paraId="0E4D4EB8"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74BE57A"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4F629F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DRS-1-2 L2</w:t>
            </w:r>
          </w:p>
        </w:tc>
        <w:tc>
          <w:tcPr>
            <w:tcW w:w="7015" w:type="dxa"/>
            <w:tcBorders>
              <w:top w:val="nil"/>
              <w:left w:val="nil"/>
              <w:bottom w:val="nil"/>
              <w:right w:val="nil"/>
            </w:tcBorders>
            <w:shd w:val="clear" w:color="000000" w:fill="FFFFFF"/>
            <w:noWrap/>
            <w:vAlign w:val="bottom"/>
            <w:hideMark/>
          </w:tcPr>
          <w:p w14:paraId="22B5225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Окно за подешавање влажности ваздуха</w:t>
            </w:r>
          </w:p>
        </w:tc>
        <w:tc>
          <w:tcPr>
            <w:tcW w:w="1064" w:type="dxa"/>
            <w:tcBorders>
              <w:top w:val="nil"/>
              <w:left w:val="single" w:sz="4" w:space="0" w:color="auto"/>
              <w:bottom w:val="nil"/>
              <w:right w:val="nil"/>
            </w:tcBorders>
            <w:shd w:val="clear" w:color="auto" w:fill="auto"/>
            <w:noWrap/>
            <w:vAlign w:val="bottom"/>
            <w:hideMark/>
          </w:tcPr>
          <w:p w14:paraId="19F2C783"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11DC9BA6"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37930CC"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5AF5FA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EIR L2</w:t>
            </w:r>
          </w:p>
        </w:tc>
        <w:tc>
          <w:tcPr>
            <w:tcW w:w="7015" w:type="dxa"/>
            <w:tcBorders>
              <w:top w:val="nil"/>
              <w:left w:val="nil"/>
              <w:bottom w:val="nil"/>
              <w:right w:val="nil"/>
            </w:tcBorders>
            <w:shd w:val="clear" w:color="auto" w:fill="auto"/>
            <w:noWrap/>
            <w:vAlign w:val="bottom"/>
            <w:hideMark/>
          </w:tcPr>
          <w:p w14:paraId="03F627F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хитне интервенције</w:t>
            </w:r>
          </w:p>
        </w:tc>
        <w:tc>
          <w:tcPr>
            <w:tcW w:w="1064" w:type="dxa"/>
            <w:tcBorders>
              <w:top w:val="nil"/>
              <w:left w:val="single" w:sz="4" w:space="0" w:color="auto"/>
              <w:bottom w:val="nil"/>
              <w:right w:val="nil"/>
            </w:tcBorders>
            <w:shd w:val="clear" w:color="auto" w:fill="auto"/>
            <w:noWrap/>
            <w:vAlign w:val="bottom"/>
            <w:hideMark/>
          </w:tcPr>
          <w:p w14:paraId="156830CF"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19.58</w:t>
            </w:r>
          </w:p>
        </w:tc>
        <w:tc>
          <w:tcPr>
            <w:tcW w:w="466" w:type="dxa"/>
            <w:tcBorders>
              <w:top w:val="nil"/>
              <w:left w:val="nil"/>
              <w:bottom w:val="nil"/>
              <w:right w:val="single" w:sz="4" w:space="0" w:color="auto"/>
            </w:tcBorders>
            <w:shd w:val="clear" w:color="auto" w:fill="auto"/>
            <w:noWrap/>
            <w:vAlign w:val="bottom"/>
            <w:hideMark/>
          </w:tcPr>
          <w:p w14:paraId="59253543"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4FFAB17"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B51B35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ENT L2</w:t>
            </w:r>
          </w:p>
        </w:tc>
        <w:tc>
          <w:tcPr>
            <w:tcW w:w="7015" w:type="dxa"/>
            <w:tcBorders>
              <w:top w:val="nil"/>
              <w:left w:val="nil"/>
              <w:bottom w:val="nil"/>
              <w:right w:val="nil"/>
            </w:tcBorders>
            <w:shd w:val="clear" w:color="auto" w:fill="auto"/>
            <w:noWrap/>
            <w:vAlign w:val="bottom"/>
            <w:hideMark/>
          </w:tcPr>
          <w:p w14:paraId="6859D10B"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Улазни хол</w:t>
            </w:r>
          </w:p>
        </w:tc>
        <w:tc>
          <w:tcPr>
            <w:tcW w:w="1064" w:type="dxa"/>
            <w:tcBorders>
              <w:top w:val="nil"/>
              <w:left w:val="single" w:sz="4" w:space="0" w:color="auto"/>
              <w:bottom w:val="nil"/>
              <w:right w:val="nil"/>
            </w:tcBorders>
            <w:shd w:val="clear" w:color="auto" w:fill="auto"/>
            <w:noWrap/>
            <w:vAlign w:val="bottom"/>
            <w:hideMark/>
          </w:tcPr>
          <w:p w14:paraId="58B574ED"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835.67</w:t>
            </w:r>
          </w:p>
        </w:tc>
        <w:tc>
          <w:tcPr>
            <w:tcW w:w="466" w:type="dxa"/>
            <w:tcBorders>
              <w:top w:val="nil"/>
              <w:left w:val="nil"/>
              <w:bottom w:val="nil"/>
              <w:right w:val="single" w:sz="4" w:space="0" w:color="auto"/>
            </w:tcBorders>
            <w:shd w:val="clear" w:color="auto" w:fill="auto"/>
            <w:noWrap/>
            <w:vAlign w:val="bottom"/>
            <w:hideMark/>
          </w:tcPr>
          <w:p w14:paraId="4453917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74E626A"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F5361A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GR L2</w:t>
            </w:r>
          </w:p>
        </w:tc>
        <w:tc>
          <w:tcPr>
            <w:tcW w:w="7015" w:type="dxa"/>
            <w:tcBorders>
              <w:top w:val="nil"/>
              <w:left w:val="nil"/>
              <w:bottom w:val="nil"/>
              <w:right w:val="nil"/>
            </w:tcBorders>
            <w:shd w:val="clear" w:color="auto" w:fill="auto"/>
            <w:noWrap/>
            <w:vAlign w:val="bottom"/>
            <w:hideMark/>
          </w:tcPr>
          <w:p w14:paraId="6CD71F42"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отпад из оперативног подручја</w:t>
            </w:r>
          </w:p>
        </w:tc>
        <w:tc>
          <w:tcPr>
            <w:tcW w:w="1064" w:type="dxa"/>
            <w:tcBorders>
              <w:top w:val="nil"/>
              <w:left w:val="single" w:sz="4" w:space="0" w:color="auto"/>
              <w:bottom w:val="nil"/>
              <w:right w:val="nil"/>
            </w:tcBorders>
            <w:shd w:val="clear" w:color="auto" w:fill="auto"/>
            <w:noWrap/>
            <w:vAlign w:val="bottom"/>
            <w:hideMark/>
          </w:tcPr>
          <w:p w14:paraId="13D71918"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4.78</w:t>
            </w:r>
          </w:p>
        </w:tc>
        <w:tc>
          <w:tcPr>
            <w:tcW w:w="466" w:type="dxa"/>
            <w:tcBorders>
              <w:top w:val="nil"/>
              <w:left w:val="nil"/>
              <w:bottom w:val="nil"/>
              <w:right w:val="single" w:sz="4" w:space="0" w:color="auto"/>
            </w:tcBorders>
            <w:shd w:val="clear" w:color="auto" w:fill="auto"/>
            <w:noWrap/>
            <w:vAlign w:val="bottom"/>
            <w:hideMark/>
          </w:tcPr>
          <w:p w14:paraId="3DEA79C5"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03F58CB"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5227345"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GRR L2</w:t>
            </w:r>
          </w:p>
        </w:tc>
        <w:tc>
          <w:tcPr>
            <w:tcW w:w="7015" w:type="dxa"/>
            <w:tcBorders>
              <w:top w:val="nil"/>
              <w:left w:val="nil"/>
              <w:bottom w:val="nil"/>
              <w:right w:val="nil"/>
            </w:tcBorders>
            <w:shd w:val="clear" w:color="000000" w:fill="FFFFFF"/>
            <w:noWrap/>
            <w:vAlign w:val="bottom"/>
            <w:hideMark/>
          </w:tcPr>
          <w:p w14:paraId="55ACF415"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отпад комерцијалних и услужних делатности</w:t>
            </w:r>
          </w:p>
        </w:tc>
        <w:tc>
          <w:tcPr>
            <w:tcW w:w="1064" w:type="dxa"/>
            <w:tcBorders>
              <w:top w:val="nil"/>
              <w:left w:val="single" w:sz="4" w:space="0" w:color="auto"/>
              <w:bottom w:val="nil"/>
              <w:right w:val="nil"/>
            </w:tcBorders>
            <w:shd w:val="clear" w:color="auto" w:fill="auto"/>
            <w:noWrap/>
            <w:vAlign w:val="bottom"/>
            <w:hideMark/>
          </w:tcPr>
          <w:p w14:paraId="671CB78C"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7.05</w:t>
            </w:r>
          </w:p>
        </w:tc>
        <w:tc>
          <w:tcPr>
            <w:tcW w:w="466" w:type="dxa"/>
            <w:tcBorders>
              <w:top w:val="nil"/>
              <w:left w:val="nil"/>
              <w:bottom w:val="nil"/>
              <w:right w:val="single" w:sz="4" w:space="0" w:color="auto"/>
            </w:tcBorders>
            <w:shd w:val="clear" w:color="auto" w:fill="auto"/>
            <w:noWrap/>
            <w:vAlign w:val="bottom"/>
            <w:hideMark/>
          </w:tcPr>
          <w:p w14:paraId="53BA619B"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2E24A5A5"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93E234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HCP L2</w:t>
            </w:r>
          </w:p>
        </w:tc>
        <w:tc>
          <w:tcPr>
            <w:tcW w:w="7015" w:type="dxa"/>
            <w:tcBorders>
              <w:top w:val="nil"/>
              <w:left w:val="nil"/>
              <w:bottom w:val="nil"/>
              <w:right w:val="nil"/>
            </w:tcBorders>
            <w:shd w:val="clear" w:color="000000" w:fill="FFFFFF"/>
            <w:noWrap/>
            <w:vAlign w:val="bottom"/>
            <w:hideMark/>
          </w:tcPr>
          <w:p w14:paraId="2FDC828F"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Производна просторија за грејање и хлађење</w:t>
            </w:r>
          </w:p>
        </w:tc>
        <w:tc>
          <w:tcPr>
            <w:tcW w:w="1064" w:type="dxa"/>
            <w:tcBorders>
              <w:top w:val="nil"/>
              <w:left w:val="single" w:sz="4" w:space="0" w:color="auto"/>
              <w:bottom w:val="nil"/>
              <w:right w:val="nil"/>
            </w:tcBorders>
            <w:shd w:val="clear" w:color="auto" w:fill="auto"/>
            <w:noWrap/>
            <w:vAlign w:val="bottom"/>
            <w:hideMark/>
          </w:tcPr>
          <w:p w14:paraId="39897606"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180.53</w:t>
            </w:r>
          </w:p>
        </w:tc>
        <w:tc>
          <w:tcPr>
            <w:tcW w:w="466" w:type="dxa"/>
            <w:tcBorders>
              <w:top w:val="nil"/>
              <w:left w:val="nil"/>
              <w:bottom w:val="nil"/>
              <w:right w:val="single" w:sz="4" w:space="0" w:color="auto"/>
            </w:tcBorders>
            <w:shd w:val="clear" w:color="auto" w:fill="auto"/>
            <w:noWrap/>
            <w:vAlign w:val="bottom"/>
            <w:hideMark/>
          </w:tcPr>
          <w:p w14:paraId="6981A85B"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7A81C0D"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EF364B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HCR L2</w:t>
            </w:r>
          </w:p>
        </w:tc>
        <w:tc>
          <w:tcPr>
            <w:tcW w:w="7015" w:type="dxa"/>
            <w:tcBorders>
              <w:top w:val="nil"/>
              <w:left w:val="nil"/>
              <w:bottom w:val="nil"/>
              <w:right w:val="nil"/>
            </w:tcBorders>
            <w:shd w:val="clear" w:color="000000" w:fill="FFFFFF"/>
            <w:noWrap/>
            <w:vAlign w:val="bottom"/>
            <w:hideMark/>
          </w:tcPr>
          <w:p w14:paraId="6A6B75A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хидрауличке прикључке</w:t>
            </w:r>
          </w:p>
        </w:tc>
        <w:tc>
          <w:tcPr>
            <w:tcW w:w="1064" w:type="dxa"/>
            <w:tcBorders>
              <w:top w:val="nil"/>
              <w:left w:val="single" w:sz="4" w:space="0" w:color="auto"/>
              <w:bottom w:val="nil"/>
              <w:right w:val="nil"/>
            </w:tcBorders>
            <w:shd w:val="clear" w:color="auto" w:fill="auto"/>
            <w:noWrap/>
            <w:vAlign w:val="bottom"/>
            <w:hideMark/>
          </w:tcPr>
          <w:p w14:paraId="378E6CB4"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12.42</w:t>
            </w:r>
          </w:p>
        </w:tc>
        <w:tc>
          <w:tcPr>
            <w:tcW w:w="466" w:type="dxa"/>
            <w:tcBorders>
              <w:top w:val="nil"/>
              <w:left w:val="nil"/>
              <w:bottom w:val="nil"/>
              <w:right w:val="single" w:sz="4" w:space="0" w:color="auto"/>
            </w:tcBorders>
            <w:shd w:val="clear" w:color="auto" w:fill="auto"/>
            <w:noWrap/>
            <w:vAlign w:val="bottom"/>
            <w:hideMark/>
          </w:tcPr>
          <w:p w14:paraId="6DECFCB8"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79BE63A"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748E64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HDR L2</w:t>
            </w:r>
          </w:p>
        </w:tc>
        <w:tc>
          <w:tcPr>
            <w:tcW w:w="7015" w:type="dxa"/>
            <w:tcBorders>
              <w:top w:val="nil"/>
              <w:left w:val="nil"/>
              <w:bottom w:val="nil"/>
              <w:right w:val="nil"/>
            </w:tcBorders>
            <w:shd w:val="clear" w:color="000000" w:fill="FFFFFF"/>
            <w:noWrap/>
            <w:vAlign w:val="bottom"/>
            <w:hideMark/>
          </w:tcPr>
          <w:p w14:paraId="52B71D8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хидраулички развод грејања, хлађења и вентилације</w:t>
            </w:r>
          </w:p>
        </w:tc>
        <w:tc>
          <w:tcPr>
            <w:tcW w:w="1064" w:type="dxa"/>
            <w:tcBorders>
              <w:top w:val="nil"/>
              <w:left w:val="single" w:sz="4" w:space="0" w:color="auto"/>
              <w:bottom w:val="nil"/>
              <w:right w:val="nil"/>
            </w:tcBorders>
            <w:shd w:val="clear" w:color="auto" w:fill="auto"/>
            <w:noWrap/>
            <w:vAlign w:val="bottom"/>
            <w:hideMark/>
          </w:tcPr>
          <w:p w14:paraId="55F5189D"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60.07</w:t>
            </w:r>
          </w:p>
        </w:tc>
        <w:tc>
          <w:tcPr>
            <w:tcW w:w="466" w:type="dxa"/>
            <w:tcBorders>
              <w:top w:val="nil"/>
              <w:left w:val="nil"/>
              <w:bottom w:val="nil"/>
              <w:right w:val="single" w:sz="4" w:space="0" w:color="auto"/>
            </w:tcBorders>
            <w:shd w:val="clear" w:color="auto" w:fill="auto"/>
            <w:noWrap/>
            <w:vAlign w:val="bottom"/>
            <w:hideMark/>
          </w:tcPr>
          <w:p w14:paraId="36BE24F0"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B4F98C0"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2DC0D25"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LER-1 L2</w:t>
            </w:r>
          </w:p>
        </w:tc>
        <w:tc>
          <w:tcPr>
            <w:tcW w:w="7015" w:type="dxa"/>
            <w:tcBorders>
              <w:top w:val="nil"/>
              <w:left w:val="nil"/>
              <w:bottom w:val="nil"/>
              <w:right w:val="nil"/>
            </w:tcBorders>
            <w:shd w:val="clear" w:color="000000" w:fill="FFFFFF"/>
            <w:noWrap/>
            <w:vAlign w:val="bottom"/>
            <w:hideMark/>
          </w:tcPr>
          <w:p w14:paraId="7EF1289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спуштање опреме</w:t>
            </w:r>
          </w:p>
        </w:tc>
        <w:tc>
          <w:tcPr>
            <w:tcW w:w="1064" w:type="dxa"/>
            <w:tcBorders>
              <w:top w:val="nil"/>
              <w:left w:val="single" w:sz="4" w:space="0" w:color="auto"/>
              <w:bottom w:val="nil"/>
              <w:right w:val="nil"/>
            </w:tcBorders>
            <w:shd w:val="clear" w:color="auto" w:fill="auto"/>
            <w:noWrap/>
            <w:vAlign w:val="bottom"/>
            <w:hideMark/>
          </w:tcPr>
          <w:p w14:paraId="04B0300F"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16.16</w:t>
            </w:r>
          </w:p>
        </w:tc>
        <w:tc>
          <w:tcPr>
            <w:tcW w:w="466" w:type="dxa"/>
            <w:tcBorders>
              <w:top w:val="nil"/>
              <w:left w:val="nil"/>
              <w:bottom w:val="nil"/>
              <w:right w:val="single" w:sz="4" w:space="0" w:color="auto"/>
            </w:tcBorders>
            <w:shd w:val="clear" w:color="auto" w:fill="auto"/>
            <w:noWrap/>
            <w:vAlign w:val="bottom"/>
            <w:hideMark/>
          </w:tcPr>
          <w:p w14:paraId="76307042"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908B0AA"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7A3D27E"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OFF L2</w:t>
            </w:r>
          </w:p>
        </w:tc>
        <w:tc>
          <w:tcPr>
            <w:tcW w:w="7015" w:type="dxa"/>
            <w:tcBorders>
              <w:top w:val="nil"/>
              <w:left w:val="nil"/>
              <w:bottom w:val="nil"/>
              <w:right w:val="nil"/>
            </w:tcBorders>
            <w:shd w:val="clear" w:color="auto" w:fill="auto"/>
            <w:noWrap/>
            <w:vAlign w:val="bottom"/>
            <w:hideMark/>
          </w:tcPr>
          <w:p w14:paraId="62CF1652"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Канцеларија</w:t>
            </w:r>
          </w:p>
        </w:tc>
        <w:tc>
          <w:tcPr>
            <w:tcW w:w="1064" w:type="dxa"/>
            <w:tcBorders>
              <w:top w:val="nil"/>
              <w:left w:val="single" w:sz="4" w:space="0" w:color="auto"/>
              <w:bottom w:val="nil"/>
              <w:right w:val="nil"/>
            </w:tcBorders>
            <w:shd w:val="clear" w:color="auto" w:fill="auto"/>
            <w:noWrap/>
            <w:vAlign w:val="bottom"/>
            <w:hideMark/>
          </w:tcPr>
          <w:p w14:paraId="3D982D0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8.97</w:t>
            </w:r>
          </w:p>
        </w:tc>
        <w:tc>
          <w:tcPr>
            <w:tcW w:w="466" w:type="dxa"/>
            <w:tcBorders>
              <w:top w:val="nil"/>
              <w:left w:val="nil"/>
              <w:bottom w:val="nil"/>
              <w:right w:val="single" w:sz="4" w:space="0" w:color="auto"/>
            </w:tcBorders>
            <w:shd w:val="clear" w:color="auto" w:fill="auto"/>
            <w:noWrap/>
            <w:vAlign w:val="bottom"/>
            <w:hideMark/>
          </w:tcPr>
          <w:p w14:paraId="1203DB81"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49A4AEE"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D6E4A91"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PRO L2</w:t>
            </w:r>
          </w:p>
        </w:tc>
        <w:tc>
          <w:tcPr>
            <w:tcW w:w="7015" w:type="dxa"/>
            <w:tcBorders>
              <w:top w:val="nil"/>
              <w:left w:val="nil"/>
              <w:bottom w:val="nil"/>
              <w:right w:val="nil"/>
            </w:tcBorders>
            <w:shd w:val="clear" w:color="auto" w:fill="auto"/>
            <w:noWrap/>
            <w:vAlign w:val="bottom"/>
            <w:hideMark/>
          </w:tcPr>
          <w:p w14:paraId="2B2F6A3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Тоалети</w:t>
            </w:r>
          </w:p>
        </w:tc>
        <w:tc>
          <w:tcPr>
            <w:tcW w:w="1064" w:type="dxa"/>
            <w:tcBorders>
              <w:top w:val="nil"/>
              <w:left w:val="single" w:sz="4" w:space="0" w:color="auto"/>
              <w:bottom w:val="nil"/>
              <w:right w:val="nil"/>
            </w:tcBorders>
            <w:shd w:val="clear" w:color="auto" w:fill="auto"/>
            <w:noWrap/>
            <w:vAlign w:val="bottom"/>
            <w:hideMark/>
          </w:tcPr>
          <w:p w14:paraId="550B0CD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19.26</w:t>
            </w:r>
          </w:p>
        </w:tc>
        <w:tc>
          <w:tcPr>
            <w:tcW w:w="466" w:type="dxa"/>
            <w:tcBorders>
              <w:top w:val="nil"/>
              <w:left w:val="nil"/>
              <w:bottom w:val="nil"/>
              <w:right w:val="single" w:sz="4" w:space="0" w:color="auto"/>
            </w:tcBorders>
            <w:shd w:val="clear" w:color="auto" w:fill="auto"/>
            <w:noWrap/>
            <w:vAlign w:val="bottom"/>
            <w:hideMark/>
          </w:tcPr>
          <w:p w14:paraId="23F83873"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7447699"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E3933F3"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PST L2</w:t>
            </w:r>
          </w:p>
        </w:tc>
        <w:tc>
          <w:tcPr>
            <w:tcW w:w="7015" w:type="dxa"/>
            <w:tcBorders>
              <w:top w:val="nil"/>
              <w:left w:val="nil"/>
              <w:bottom w:val="nil"/>
              <w:right w:val="nil"/>
            </w:tcBorders>
            <w:shd w:val="clear" w:color="000000" w:fill="FFFFFF"/>
            <w:noWrap/>
            <w:vAlign w:val="bottom"/>
            <w:hideMark/>
          </w:tcPr>
          <w:p w14:paraId="638AC08D"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Подршка за путнике и продају карата</w:t>
            </w:r>
          </w:p>
        </w:tc>
        <w:tc>
          <w:tcPr>
            <w:tcW w:w="1064" w:type="dxa"/>
            <w:tcBorders>
              <w:top w:val="nil"/>
              <w:left w:val="single" w:sz="4" w:space="0" w:color="auto"/>
              <w:bottom w:val="nil"/>
              <w:right w:val="nil"/>
            </w:tcBorders>
            <w:shd w:val="clear" w:color="auto" w:fill="auto"/>
            <w:noWrap/>
            <w:vAlign w:val="bottom"/>
            <w:hideMark/>
          </w:tcPr>
          <w:p w14:paraId="5D09C1CE"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33.00</w:t>
            </w:r>
          </w:p>
        </w:tc>
        <w:tc>
          <w:tcPr>
            <w:tcW w:w="466" w:type="dxa"/>
            <w:tcBorders>
              <w:top w:val="nil"/>
              <w:left w:val="nil"/>
              <w:bottom w:val="nil"/>
              <w:right w:val="single" w:sz="4" w:space="0" w:color="auto"/>
            </w:tcBorders>
            <w:shd w:val="clear" w:color="auto" w:fill="auto"/>
            <w:noWrap/>
            <w:vAlign w:val="bottom"/>
            <w:hideMark/>
          </w:tcPr>
          <w:p w14:paraId="5A5CDAD8"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77F940CB"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886952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RCR L2</w:t>
            </w:r>
          </w:p>
        </w:tc>
        <w:tc>
          <w:tcPr>
            <w:tcW w:w="7015" w:type="dxa"/>
            <w:tcBorders>
              <w:top w:val="nil"/>
              <w:left w:val="nil"/>
              <w:bottom w:val="nil"/>
              <w:right w:val="nil"/>
            </w:tcBorders>
            <w:shd w:val="clear" w:color="auto" w:fill="auto"/>
            <w:noWrap/>
            <w:vAlign w:val="bottom"/>
            <w:hideMark/>
          </w:tcPr>
          <w:p w14:paraId="3E152DF8"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Тоалети и просторије за пресвлачење</w:t>
            </w:r>
          </w:p>
        </w:tc>
        <w:tc>
          <w:tcPr>
            <w:tcW w:w="1064" w:type="dxa"/>
            <w:tcBorders>
              <w:top w:val="nil"/>
              <w:left w:val="single" w:sz="4" w:space="0" w:color="auto"/>
              <w:bottom w:val="nil"/>
              <w:right w:val="nil"/>
            </w:tcBorders>
            <w:shd w:val="clear" w:color="auto" w:fill="auto"/>
            <w:noWrap/>
            <w:vAlign w:val="bottom"/>
            <w:hideMark/>
          </w:tcPr>
          <w:p w14:paraId="4D916865"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21.98</w:t>
            </w:r>
          </w:p>
        </w:tc>
        <w:tc>
          <w:tcPr>
            <w:tcW w:w="466" w:type="dxa"/>
            <w:tcBorders>
              <w:top w:val="nil"/>
              <w:left w:val="nil"/>
              <w:bottom w:val="nil"/>
              <w:right w:val="single" w:sz="4" w:space="0" w:color="auto"/>
            </w:tcBorders>
            <w:shd w:val="clear" w:color="auto" w:fill="auto"/>
            <w:noWrap/>
            <w:vAlign w:val="bottom"/>
            <w:hideMark/>
          </w:tcPr>
          <w:p w14:paraId="5E5EDAB5"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30B53773"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037B34B"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RES L2</w:t>
            </w:r>
          </w:p>
        </w:tc>
        <w:tc>
          <w:tcPr>
            <w:tcW w:w="7015" w:type="dxa"/>
            <w:tcBorders>
              <w:top w:val="nil"/>
              <w:left w:val="nil"/>
              <w:bottom w:val="nil"/>
              <w:right w:val="nil"/>
            </w:tcBorders>
            <w:shd w:val="clear" w:color="auto" w:fill="auto"/>
            <w:noWrap/>
            <w:vAlign w:val="bottom"/>
            <w:hideMark/>
          </w:tcPr>
          <w:p w14:paraId="63E60E5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Комерцијалне и услужне делатности</w:t>
            </w:r>
          </w:p>
        </w:tc>
        <w:tc>
          <w:tcPr>
            <w:tcW w:w="1064" w:type="dxa"/>
            <w:tcBorders>
              <w:top w:val="nil"/>
              <w:left w:val="single" w:sz="4" w:space="0" w:color="auto"/>
              <w:bottom w:val="nil"/>
              <w:right w:val="nil"/>
            </w:tcBorders>
            <w:shd w:val="clear" w:color="auto" w:fill="auto"/>
            <w:noWrap/>
            <w:vAlign w:val="bottom"/>
            <w:hideMark/>
          </w:tcPr>
          <w:p w14:paraId="0BC15ED3"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163.03</w:t>
            </w:r>
          </w:p>
        </w:tc>
        <w:tc>
          <w:tcPr>
            <w:tcW w:w="466" w:type="dxa"/>
            <w:tcBorders>
              <w:top w:val="nil"/>
              <w:left w:val="nil"/>
              <w:bottom w:val="nil"/>
              <w:right w:val="single" w:sz="4" w:space="0" w:color="auto"/>
            </w:tcBorders>
            <w:shd w:val="clear" w:color="auto" w:fill="auto"/>
            <w:noWrap/>
            <w:vAlign w:val="bottom"/>
            <w:hideMark/>
          </w:tcPr>
          <w:p w14:paraId="145F8D1C"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0E9A9E97"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31D0D2C"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SFR L2</w:t>
            </w:r>
          </w:p>
        </w:tc>
        <w:tc>
          <w:tcPr>
            <w:tcW w:w="7015" w:type="dxa"/>
            <w:tcBorders>
              <w:top w:val="nil"/>
              <w:left w:val="nil"/>
              <w:bottom w:val="nil"/>
              <w:right w:val="nil"/>
            </w:tcBorders>
            <w:shd w:val="clear" w:color="auto" w:fill="auto"/>
            <w:noWrap/>
            <w:vAlign w:val="bottom"/>
            <w:hideMark/>
          </w:tcPr>
          <w:p w14:paraId="7C8F150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са сефом</w:t>
            </w:r>
          </w:p>
        </w:tc>
        <w:tc>
          <w:tcPr>
            <w:tcW w:w="1064" w:type="dxa"/>
            <w:tcBorders>
              <w:top w:val="nil"/>
              <w:left w:val="single" w:sz="4" w:space="0" w:color="auto"/>
              <w:bottom w:val="nil"/>
              <w:right w:val="nil"/>
            </w:tcBorders>
            <w:shd w:val="clear" w:color="auto" w:fill="auto"/>
            <w:noWrap/>
            <w:vAlign w:val="bottom"/>
            <w:hideMark/>
          </w:tcPr>
          <w:p w14:paraId="182637F6"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16.13</w:t>
            </w:r>
          </w:p>
        </w:tc>
        <w:tc>
          <w:tcPr>
            <w:tcW w:w="466" w:type="dxa"/>
            <w:tcBorders>
              <w:top w:val="nil"/>
              <w:left w:val="nil"/>
              <w:bottom w:val="nil"/>
              <w:right w:val="single" w:sz="4" w:space="0" w:color="auto"/>
            </w:tcBorders>
            <w:shd w:val="clear" w:color="auto" w:fill="auto"/>
            <w:noWrap/>
            <w:vAlign w:val="bottom"/>
            <w:hideMark/>
          </w:tcPr>
          <w:p w14:paraId="0D3D9570"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A0D441C"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CC2C37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SRO L2</w:t>
            </w:r>
          </w:p>
        </w:tc>
        <w:tc>
          <w:tcPr>
            <w:tcW w:w="7015" w:type="dxa"/>
            <w:tcBorders>
              <w:top w:val="nil"/>
              <w:left w:val="nil"/>
              <w:bottom w:val="nil"/>
              <w:right w:val="nil"/>
            </w:tcBorders>
            <w:shd w:val="clear" w:color="auto" w:fill="auto"/>
            <w:noWrap/>
            <w:vAlign w:val="bottom"/>
            <w:hideMark/>
          </w:tcPr>
          <w:p w14:paraId="36D1D0C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Безбедносна просторија</w:t>
            </w:r>
          </w:p>
        </w:tc>
        <w:tc>
          <w:tcPr>
            <w:tcW w:w="1064" w:type="dxa"/>
            <w:tcBorders>
              <w:top w:val="nil"/>
              <w:left w:val="single" w:sz="4" w:space="0" w:color="auto"/>
              <w:bottom w:val="nil"/>
              <w:right w:val="nil"/>
            </w:tcBorders>
            <w:shd w:val="clear" w:color="auto" w:fill="auto"/>
            <w:noWrap/>
            <w:vAlign w:val="bottom"/>
            <w:hideMark/>
          </w:tcPr>
          <w:p w14:paraId="2A431146"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26.16</w:t>
            </w:r>
          </w:p>
        </w:tc>
        <w:tc>
          <w:tcPr>
            <w:tcW w:w="466" w:type="dxa"/>
            <w:tcBorders>
              <w:top w:val="nil"/>
              <w:left w:val="nil"/>
              <w:bottom w:val="nil"/>
              <w:right w:val="single" w:sz="4" w:space="0" w:color="auto"/>
            </w:tcBorders>
            <w:shd w:val="clear" w:color="auto" w:fill="auto"/>
            <w:noWrap/>
            <w:vAlign w:val="bottom"/>
            <w:hideMark/>
          </w:tcPr>
          <w:p w14:paraId="69FA7FFF"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4B42A412"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9FAC44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TCO L2</w:t>
            </w:r>
          </w:p>
        </w:tc>
        <w:tc>
          <w:tcPr>
            <w:tcW w:w="7015" w:type="dxa"/>
            <w:tcBorders>
              <w:top w:val="nil"/>
              <w:left w:val="nil"/>
              <w:bottom w:val="nil"/>
              <w:right w:val="nil"/>
            </w:tcBorders>
            <w:shd w:val="clear" w:color="auto" w:fill="auto"/>
            <w:noWrap/>
            <w:vAlign w:val="bottom"/>
            <w:hideMark/>
          </w:tcPr>
          <w:p w14:paraId="2448DD64"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Технички ходник</w:t>
            </w:r>
          </w:p>
        </w:tc>
        <w:tc>
          <w:tcPr>
            <w:tcW w:w="1064" w:type="dxa"/>
            <w:tcBorders>
              <w:top w:val="nil"/>
              <w:left w:val="single" w:sz="4" w:space="0" w:color="auto"/>
              <w:bottom w:val="nil"/>
              <w:right w:val="nil"/>
            </w:tcBorders>
            <w:shd w:val="clear" w:color="auto" w:fill="auto"/>
            <w:noWrap/>
            <w:vAlign w:val="bottom"/>
            <w:hideMark/>
          </w:tcPr>
          <w:p w14:paraId="1A621A13"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366.75</w:t>
            </w:r>
          </w:p>
        </w:tc>
        <w:tc>
          <w:tcPr>
            <w:tcW w:w="466" w:type="dxa"/>
            <w:tcBorders>
              <w:top w:val="nil"/>
              <w:left w:val="nil"/>
              <w:bottom w:val="nil"/>
              <w:right w:val="single" w:sz="4" w:space="0" w:color="auto"/>
            </w:tcBorders>
            <w:shd w:val="clear" w:color="auto" w:fill="auto"/>
            <w:noWrap/>
            <w:vAlign w:val="bottom"/>
            <w:hideMark/>
          </w:tcPr>
          <w:p w14:paraId="408F0F16"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53F11229"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69D21A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TIS L2</w:t>
            </w:r>
          </w:p>
        </w:tc>
        <w:tc>
          <w:tcPr>
            <w:tcW w:w="7015" w:type="dxa"/>
            <w:tcBorders>
              <w:top w:val="nil"/>
              <w:left w:val="nil"/>
              <w:bottom w:val="nil"/>
              <w:right w:val="nil"/>
            </w:tcBorders>
            <w:shd w:val="clear" w:color="auto" w:fill="auto"/>
            <w:noWrap/>
            <w:vAlign w:val="bottom"/>
            <w:hideMark/>
          </w:tcPr>
          <w:p w14:paraId="6520D8B6"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Подршка у продаји карата</w:t>
            </w:r>
          </w:p>
        </w:tc>
        <w:tc>
          <w:tcPr>
            <w:tcW w:w="1064" w:type="dxa"/>
            <w:tcBorders>
              <w:top w:val="nil"/>
              <w:left w:val="single" w:sz="4" w:space="0" w:color="auto"/>
              <w:bottom w:val="nil"/>
              <w:right w:val="nil"/>
            </w:tcBorders>
            <w:shd w:val="clear" w:color="auto" w:fill="auto"/>
            <w:noWrap/>
            <w:vAlign w:val="bottom"/>
            <w:hideMark/>
          </w:tcPr>
          <w:p w14:paraId="38269E2D"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8.40</w:t>
            </w:r>
          </w:p>
        </w:tc>
        <w:tc>
          <w:tcPr>
            <w:tcW w:w="466" w:type="dxa"/>
            <w:tcBorders>
              <w:top w:val="nil"/>
              <w:left w:val="nil"/>
              <w:bottom w:val="nil"/>
              <w:right w:val="single" w:sz="4" w:space="0" w:color="auto"/>
            </w:tcBorders>
            <w:shd w:val="clear" w:color="auto" w:fill="auto"/>
            <w:noWrap/>
            <w:vAlign w:val="bottom"/>
            <w:hideMark/>
          </w:tcPr>
          <w:p w14:paraId="3C8EF8F1"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B94501E"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2529C37"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TIS L2</w:t>
            </w:r>
          </w:p>
        </w:tc>
        <w:tc>
          <w:tcPr>
            <w:tcW w:w="7015" w:type="dxa"/>
            <w:tcBorders>
              <w:top w:val="nil"/>
              <w:left w:val="nil"/>
              <w:bottom w:val="nil"/>
              <w:right w:val="nil"/>
            </w:tcBorders>
            <w:shd w:val="clear" w:color="auto" w:fill="auto"/>
            <w:noWrap/>
            <w:vAlign w:val="bottom"/>
            <w:hideMark/>
          </w:tcPr>
          <w:p w14:paraId="163FC459"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Подршка у продаји карата</w:t>
            </w:r>
          </w:p>
        </w:tc>
        <w:tc>
          <w:tcPr>
            <w:tcW w:w="1064" w:type="dxa"/>
            <w:tcBorders>
              <w:top w:val="nil"/>
              <w:left w:val="single" w:sz="4" w:space="0" w:color="auto"/>
              <w:bottom w:val="nil"/>
              <w:right w:val="nil"/>
            </w:tcBorders>
            <w:shd w:val="clear" w:color="auto" w:fill="auto"/>
            <w:noWrap/>
            <w:vAlign w:val="bottom"/>
            <w:hideMark/>
          </w:tcPr>
          <w:p w14:paraId="275C400F"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7.15</w:t>
            </w:r>
          </w:p>
        </w:tc>
        <w:tc>
          <w:tcPr>
            <w:tcW w:w="466" w:type="dxa"/>
            <w:tcBorders>
              <w:top w:val="nil"/>
              <w:left w:val="nil"/>
              <w:bottom w:val="nil"/>
              <w:right w:val="single" w:sz="4" w:space="0" w:color="auto"/>
            </w:tcBorders>
            <w:shd w:val="clear" w:color="auto" w:fill="auto"/>
            <w:noWrap/>
            <w:vAlign w:val="bottom"/>
            <w:hideMark/>
          </w:tcPr>
          <w:p w14:paraId="19123BFE"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6C83047C" w14:textId="77777777" w:rsidTr="00736841">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3D28EB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TVR L2</w:t>
            </w:r>
          </w:p>
        </w:tc>
        <w:tc>
          <w:tcPr>
            <w:tcW w:w="7015" w:type="dxa"/>
            <w:tcBorders>
              <w:top w:val="nil"/>
              <w:left w:val="nil"/>
              <w:bottom w:val="nil"/>
              <w:right w:val="nil"/>
            </w:tcBorders>
            <w:shd w:val="clear" w:color="000000" w:fill="FFFFFF"/>
            <w:noWrap/>
            <w:vAlign w:val="bottom"/>
            <w:hideMark/>
          </w:tcPr>
          <w:p w14:paraId="2FBA4AEA" w14:textId="77777777" w:rsidR="00736841" w:rsidRPr="00736841" w:rsidRDefault="00736841" w:rsidP="00736841">
            <w:pPr>
              <w:spacing w:after="0"/>
              <w:jc w:val="center"/>
              <w:rPr>
                <w:rFonts w:ascii="Calibri" w:hAnsi="Calibri" w:cs="Calibri"/>
                <w:color w:val="000000"/>
                <w:sz w:val="22"/>
                <w:szCs w:val="22"/>
                <w:lang w:eastAsia="en-US"/>
              </w:rPr>
            </w:pPr>
            <w:r w:rsidRPr="00736841">
              <w:rPr>
                <w:rFonts w:ascii="Calibri" w:hAnsi="Calibri" w:cs="Calibri"/>
                <w:color w:val="000000"/>
                <w:sz w:val="22"/>
                <w:szCs w:val="22"/>
                <w:lang w:eastAsia="en-US"/>
              </w:rPr>
              <w:t>Просторија за вентилацију тунела</w:t>
            </w:r>
          </w:p>
        </w:tc>
        <w:tc>
          <w:tcPr>
            <w:tcW w:w="1064" w:type="dxa"/>
            <w:tcBorders>
              <w:top w:val="nil"/>
              <w:left w:val="single" w:sz="4" w:space="0" w:color="auto"/>
              <w:bottom w:val="nil"/>
              <w:right w:val="nil"/>
            </w:tcBorders>
            <w:shd w:val="clear" w:color="auto" w:fill="auto"/>
            <w:noWrap/>
            <w:vAlign w:val="bottom"/>
            <w:hideMark/>
          </w:tcPr>
          <w:p w14:paraId="18D8C894"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347.10</w:t>
            </w:r>
          </w:p>
        </w:tc>
        <w:tc>
          <w:tcPr>
            <w:tcW w:w="466" w:type="dxa"/>
            <w:tcBorders>
              <w:top w:val="nil"/>
              <w:left w:val="nil"/>
              <w:bottom w:val="nil"/>
              <w:right w:val="single" w:sz="4" w:space="0" w:color="auto"/>
            </w:tcBorders>
            <w:shd w:val="clear" w:color="auto" w:fill="auto"/>
            <w:noWrap/>
            <w:vAlign w:val="bottom"/>
            <w:hideMark/>
          </w:tcPr>
          <w:p w14:paraId="4F9399E0"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1ED6DA66" w14:textId="77777777" w:rsidTr="00736841">
        <w:trPr>
          <w:trHeight w:val="300"/>
        </w:trPr>
        <w:tc>
          <w:tcPr>
            <w:tcW w:w="8090"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94FE847" w14:textId="2B7B90BE" w:rsidR="00736841" w:rsidRPr="00736841" w:rsidRDefault="00736841" w:rsidP="00736841">
            <w:pPr>
              <w:spacing w:after="0"/>
              <w:jc w:val="center"/>
              <w:rPr>
                <w:rFonts w:ascii="Calibri" w:hAnsi="Calibri" w:cs="Calibri"/>
                <w:b/>
                <w:bCs/>
                <w:color w:val="000000"/>
                <w:sz w:val="22"/>
                <w:szCs w:val="22"/>
                <w:lang w:eastAsia="en-US"/>
              </w:rPr>
            </w:pPr>
            <w:r w:rsidRPr="00736841">
              <w:rPr>
                <w:rFonts w:ascii="Calibri" w:hAnsi="Calibri" w:cs="Calibri"/>
                <w:b/>
                <w:bCs/>
                <w:color w:val="000000"/>
                <w:sz w:val="22"/>
                <w:szCs w:val="22"/>
                <w:lang w:eastAsia="en-US"/>
              </w:rPr>
              <w:t>Укупна НЕТО површина (ниво</w:t>
            </w:r>
            <w:r w:rsidR="00464868">
              <w:rPr>
                <w:rFonts w:ascii="Calibri" w:hAnsi="Calibri" w:cs="Calibri"/>
                <w:b/>
                <w:bCs/>
                <w:color w:val="000000"/>
                <w:sz w:val="22"/>
                <w:szCs w:val="22"/>
                <w:lang w:val="sr-Cyrl-RS" w:eastAsia="en-US"/>
              </w:rPr>
              <w:t xml:space="preserve"> </w:t>
            </w:r>
            <w:r w:rsidRPr="00736841">
              <w:rPr>
                <w:rFonts w:ascii="Calibri" w:hAnsi="Calibri" w:cs="Calibri"/>
                <w:b/>
                <w:bCs/>
                <w:color w:val="000000"/>
                <w:sz w:val="22"/>
                <w:szCs w:val="22"/>
                <w:lang w:eastAsia="en-US"/>
              </w:rPr>
              <w:t>2)</w:t>
            </w:r>
          </w:p>
        </w:tc>
        <w:tc>
          <w:tcPr>
            <w:tcW w:w="1064" w:type="dxa"/>
            <w:tcBorders>
              <w:top w:val="single" w:sz="4" w:space="0" w:color="auto"/>
              <w:left w:val="nil"/>
              <w:bottom w:val="single" w:sz="4" w:space="0" w:color="auto"/>
              <w:right w:val="nil"/>
            </w:tcBorders>
            <w:shd w:val="clear" w:color="000000" w:fill="C6E0B4"/>
            <w:noWrap/>
            <w:vAlign w:val="bottom"/>
            <w:hideMark/>
          </w:tcPr>
          <w:p w14:paraId="098EE6E7"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2602.88</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4A3CF02D"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r w:rsidR="00736841" w:rsidRPr="00736841" w14:paraId="20E57C8E" w14:textId="77777777" w:rsidTr="00736841">
        <w:trPr>
          <w:trHeight w:val="300"/>
        </w:trPr>
        <w:tc>
          <w:tcPr>
            <w:tcW w:w="8090"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3852BAF" w14:textId="7362AC5E" w:rsidR="00736841" w:rsidRPr="00736841" w:rsidRDefault="00736841" w:rsidP="00736841">
            <w:pPr>
              <w:spacing w:after="0"/>
              <w:jc w:val="center"/>
              <w:rPr>
                <w:rFonts w:ascii="Calibri" w:hAnsi="Calibri" w:cs="Calibri"/>
                <w:b/>
                <w:bCs/>
                <w:color w:val="000000"/>
                <w:sz w:val="22"/>
                <w:szCs w:val="22"/>
                <w:lang w:eastAsia="en-US"/>
              </w:rPr>
            </w:pPr>
            <w:r w:rsidRPr="00736841">
              <w:rPr>
                <w:rFonts w:ascii="Calibri" w:hAnsi="Calibri" w:cs="Calibri"/>
                <w:b/>
                <w:bCs/>
                <w:color w:val="000000"/>
                <w:sz w:val="22"/>
                <w:szCs w:val="22"/>
                <w:lang w:eastAsia="en-US"/>
              </w:rPr>
              <w:t>Укупна БРУТО површина (ниво</w:t>
            </w:r>
            <w:r w:rsidR="00464868">
              <w:rPr>
                <w:rFonts w:ascii="Calibri" w:hAnsi="Calibri" w:cs="Calibri"/>
                <w:b/>
                <w:bCs/>
                <w:color w:val="000000"/>
                <w:sz w:val="22"/>
                <w:szCs w:val="22"/>
                <w:lang w:val="sr-Cyrl-RS" w:eastAsia="en-US"/>
              </w:rPr>
              <w:t xml:space="preserve"> </w:t>
            </w:r>
            <w:r w:rsidRPr="00736841">
              <w:rPr>
                <w:rFonts w:ascii="Calibri" w:hAnsi="Calibri" w:cs="Calibri"/>
                <w:b/>
                <w:bCs/>
                <w:color w:val="000000"/>
                <w:sz w:val="22"/>
                <w:szCs w:val="22"/>
                <w:lang w:eastAsia="en-US"/>
              </w:rPr>
              <w:t>1</w:t>
            </w:r>
            <w:r w:rsidR="00464868">
              <w:rPr>
                <w:rFonts w:ascii="Calibri" w:hAnsi="Calibri" w:cs="Calibri"/>
                <w:b/>
                <w:bCs/>
                <w:color w:val="000000"/>
                <w:sz w:val="22"/>
                <w:szCs w:val="22"/>
                <w:lang w:val="sr-Cyrl-RS" w:eastAsia="en-US"/>
              </w:rPr>
              <w:t xml:space="preserve"> </w:t>
            </w:r>
            <w:r w:rsidRPr="00736841">
              <w:rPr>
                <w:rFonts w:ascii="Calibri" w:hAnsi="Calibri" w:cs="Calibri"/>
                <w:b/>
                <w:bCs/>
                <w:color w:val="000000"/>
                <w:sz w:val="22"/>
                <w:szCs w:val="22"/>
                <w:lang w:eastAsia="en-US"/>
              </w:rPr>
              <w:t>+</w:t>
            </w:r>
            <w:r w:rsidR="00464868">
              <w:rPr>
                <w:rFonts w:ascii="Calibri" w:hAnsi="Calibri" w:cs="Calibri"/>
                <w:b/>
                <w:bCs/>
                <w:color w:val="000000"/>
                <w:sz w:val="22"/>
                <w:szCs w:val="22"/>
                <w:lang w:val="sr-Cyrl-RS" w:eastAsia="en-US"/>
              </w:rPr>
              <w:t xml:space="preserve"> </w:t>
            </w:r>
            <w:r w:rsidRPr="00736841">
              <w:rPr>
                <w:rFonts w:ascii="Calibri" w:hAnsi="Calibri" w:cs="Calibri"/>
                <w:b/>
                <w:bCs/>
                <w:color w:val="000000"/>
                <w:sz w:val="22"/>
                <w:szCs w:val="22"/>
                <w:lang w:eastAsia="en-US"/>
              </w:rPr>
              <w:t>ниво</w:t>
            </w:r>
            <w:r w:rsidR="00464868">
              <w:rPr>
                <w:rFonts w:ascii="Calibri" w:hAnsi="Calibri" w:cs="Calibri"/>
                <w:b/>
                <w:bCs/>
                <w:color w:val="000000"/>
                <w:sz w:val="22"/>
                <w:szCs w:val="22"/>
                <w:lang w:val="sr-Cyrl-RS" w:eastAsia="en-US"/>
              </w:rPr>
              <w:t xml:space="preserve"> </w:t>
            </w:r>
            <w:r w:rsidRPr="00736841">
              <w:rPr>
                <w:rFonts w:ascii="Calibri" w:hAnsi="Calibri" w:cs="Calibri"/>
                <w:b/>
                <w:bCs/>
                <w:color w:val="000000"/>
                <w:sz w:val="22"/>
                <w:szCs w:val="22"/>
                <w:lang w:eastAsia="en-US"/>
              </w:rPr>
              <w:t>2)</w:t>
            </w:r>
          </w:p>
        </w:tc>
        <w:tc>
          <w:tcPr>
            <w:tcW w:w="1064" w:type="dxa"/>
            <w:tcBorders>
              <w:top w:val="nil"/>
              <w:left w:val="nil"/>
              <w:bottom w:val="single" w:sz="4" w:space="0" w:color="auto"/>
              <w:right w:val="nil"/>
            </w:tcBorders>
            <w:shd w:val="clear" w:color="000000" w:fill="C6E0B4"/>
            <w:noWrap/>
            <w:vAlign w:val="bottom"/>
            <w:hideMark/>
          </w:tcPr>
          <w:p w14:paraId="16E9ADFF" w14:textId="77777777" w:rsidR="00736841" w:rsidRPr="00736841" w:rsidRDefault="00736841" w:rsidP="00736841">
            <w:pPr>
              <w:spacing w:after="0"/>
              <w:jc w:val="right"/>
              <w:rPr>
                <w:rFonts w:ascii="Calibri" w:hAnsi="Calibri" w:cs="Calibri"/>
                <w:color w:val="000000"/>
                <w:sz w:val="22"/>
                <w:szCs w:val="22"/>
                <w:lang w:eastAsia="en-US"/>
              </w:rPr>
            </w:pPr>
            <w:r w:rsidRPr="00736841">
              <w:rPr>
                <w:rFonts w:ascii="Calibri" w:hAnsi="Calibri" w:cs="Calibri"/>
                <w:color w:val="000000"/>
                <w:sz w:val="22"/>
                <w:szCs w:val="22"/>
                <w:lang w:eastAsia="en-US"/>
              </w:rPr>
              <w:t>8498.57</w:t>
            </w:r>
          </w:p>
        </w:tc>
        <w:tc>
          <w:tcPr>
            <w:tcW w:w="466" w:type="dxa"/>
            <w:tcBorders>
              <w:top w:val="nil"/>
              <w:left w:val="nil"/>
              <w:bottom w:val="single" w:sz="4" w:space="0" w:color="auto"/>
              <w:right w:val="single" w:sz="4" w:space="0" w:color="auto"/>
            </w:tcBorders>
            <w:shd w:val="clear" w:color="000000" w:fill="C6E0B4"/>
            <w:noWrap/>
            <w:vAlign w:val="bottom"/>
            <w:hideMark/>
          </w:tcPr>
          <w:p w14:paraId="1DC4C5D0" w14:textId="77777777" w:rsidR="00736841" w:rsidRPr="00736841" w:rsidRDefault="00736841" w:rsidP="00736841">
            <w:pPr>
              <w:spacing w:after="0"/>
              <w:jc w:val="left"/>
              <w:rPr>
                <w:rFonts w:ascii="Calibri" w:hAnsi="Calibri" w:cs="Calibri"/>
                <w:color w:val="000000"/>
                <w:sz w:val="22"/>
                <w:szCs w:val="22"/>
                <w:lang w:eastAsia="en-US"/>
              </w:rPr>
            </w:pPr>
            <w:r w:rsidRPr="00736841">
              <w:rPr>
                <w:rFonts w:ascii="Calibri" w:hAnsi="Calibri" w:cs="Calibri"/>
                <w:color w:val="000000"/>
                <w:sz w:val="22"/>
                <w:szCs w:val="22"/>
                <w:lang w:eastAsia="en-US"/>
              </w:rPr>
              <w:t>m²</w:t>
            </w:r>
          </w:p>
        </w:tc>
      </w:tr>
    </w:tbl>
    <w:p w14:paraId="3B00F6BD" w14:textId="736C6A81" w:rsidR="00464868" w:rsidRPr="00135E06" w:rsidRDefault="00464868" w:rsidP="00464868">
      <w:pPr>
        <w:pStyle w:val="Caption"/>
      </w:pPr>
      <w:r>
        <w:lastRenderedPageBreak/>
        <w:t>Табела 4</w:t>
      </w:r>
      <w:r w:rsidRPr="00DB13A5">
        <w:rPr>
          <w:lang w:val="fr-FR"/>
        </w:rPr>
        <w:t xml:space="preserve">: </w:t>
      </w:r>
      <w:r>
        <w:t>Површина просторија – Ниво великог хола (ниво 1 и ниво 2)</w:t>
      </w:r>
    </w:p>
    <w:p w14:paraId="7DF7C0E3" w14:textId="20225786" w:rsidR="00D9091F" w:rsidRPr="002F7690" w:rsidRDefault="00D9091F" w:rsidP="00D9091F">
      <w:pPr>
        <w:pStyle w:val="Caption"/>
      </w:pPr>
    </w:p>
    <w:tbl>
      <w:tblPr>
        <w:tblW w:w="9314" w:type="dxa"/>
        <w:tblLook w:val="04A0" w:firstRow="1" w:lastRow="0" w:firstColumn="1" w:lastColumn="0" w:noHBand="0" w:noVBand="1"/>
      </w:tblPr>
      <w:tblGrid>
        <w:gridCol w:w="1255"/>
        <w:gridCol w:w="6652"/>
        <w:gridCol w:w="941"/>
        <w:gridCol w:w="466"/>
      </w:tblGrid>
      <w:tr w:rsidR="002F7690" w:rsidRPr="002F7690" w14:paraId="50A47458" w14:textId="77777777" w:rsidTr="002F7690">
        <w:trPr>
          <w:trHeight w:val="300"/>
        </w:trPr>
        <w:tc>
          <w:tcPr>
            <w:tcW w:w="9314"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48D93A75" w14:textId="737D11D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 xml:space="preserve">Мезанин 1 </w:t>
            </w:r>
            <w:r>
              <w:rPr>
                <w:rFonts w:ascii="Calibri" w:hAnsi="Calibri" w:cs="Calibri"/>
                <w:color w:val="000000"/>
                <w:sz w:val="22"/>
                <w:szCs w:val="22"/>
                <w:lang w:val="sr-Cyrl-RS" w:eastAsia="en-US"/>
              </w:rPr>
              <w:t>ниво</w:t>
            </w:r>
            <w:r w:rsidR="00464868">
              <w:rPr>
                <w:rFonts w:ascii="Calibri" w:hAnsi="Calibri" w:cs="Calibri"/>
                <w:color w:val="000000"/>
                <w:sz w:val="22"/>
                <w:szCs w:val="22"/>
                <w:lang w:val="sr-Cyrl-RS" w:eastAsia="en-US"/>
              </w:rPr>
              <w:t xml:space="preserve"> </w:t>
            </w:r>
            <w:r w:rsidRPr="002F7690">
              <w:rPr>
                <w:rFonts w:ascii="Calibri" w:hAnsi="Calibri" w:cs="Calibri"/>
                <w:color w:val="000000"/>
                <w:sz w:val="22"/>
                <w:szCs w:val="22"/>
                <w:lang w:eastAsia="en-US"/>
              </w:rPr>
              <w:t>2 [63,4</w:t>
            </w:r>
            <w:r>
              <w:rPr>
                <w:rFonts w:ascii="Calibri" w:hAnsi="Calibri" w:cs="Calibri"/>
                <w:color w:val="000000"/>
                <w:sz w:val="22"/>
                <w:szCs w:val="22"/>
                <w:lang w:eastAsia="en-US"/>
              </w:rPr>
              <w:t>m</w:t>
            </w:r>
            <w:r w:rsidRPr="002F7690">
              <w:rPr>
                <w:rFonts w:ascii="Calibri" w:hAnsi="Calibri" w:cs="Calibri"/>
                <w:color w:val="000000"/>
                <w:sz w:val="22"/>
                <w:szCs w:val="22"/>
                <w:lang w:eastAsia="en-US"/>
              </w:rPr>
              <w:t>]</w:t>
            </w:r>
          </w:p>
        </w:tc>
      </w:tr>
      <w:tr w:rsidR="002F7690" w:rsidRPr="002F7690" w14:paraId="1866B28B" w14:textId="77777777" w:rsidTr="002F7690">
        <w:trPr>
          <w:trHeight w:val="300"/>
        </w:trPr>
        <w:tc>
          <w:tcPr>
            <w:tcW w:w="1255" w:type="dxa"/>
            <w:tcBorders>
              <w:top w:val="nil"/>
              <w:left w:val="single" w:sz="4" w:space="0" w:color="auto"/>
              <w:bottom w:val="single" w:sz="4" w:space="0" w:color="auto"/>
              <w:right w:val="single" w:sz="4" w:space="0" w:color="auto"/>
            </w:tcBorders>
            <w:shd w:val="clear" w:color="000000" w:fill="A9D08E"/>
            <w:noWrap/>
            <w:vAlign w:val="bottom"/>
            <w:hideMark/>
          </w:tcPr>
          <w:p w14:paraId="501025A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Ознака</w:t>
            </w:r>
          </w:p>
        </w:tc>
        <w:tc>
          <w:tcPr>
            <w:tcW w:w="6652" w:type="dxa"/>
            <w:tcBorders>
              <w:top w:val="nil"/>
              <w:left w:val="nil"/>
              <w:bottom w:val="single" w:sz="4" w:space="0" w:color="auto"/>
              <w:right w:val="single" w:sz="4" w:space="0" w:color="auto"/>
            </w:tcBorders>
            <w:shd w:val="clear" w:color="000000" w:fill="A9D08E"/>
            <w:noWrap/>
            <w:vAlign w:val="bottom"/>
            <w:hideMark/>
          </w:tcPr>
          <w:p w14:paraId="1680DDF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8D0415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Површина</w:t>
            </w:r>
          </w:p>
        </w:tc>
      </w:tr>
      <w:tr w:rsidR="002F7690" w:rsidRPr="002F7690" w14:paraId="0D4763B9"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36DC4A79"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AHUO-2 L2</w:t>
            </w:r>
          </w:p>
        </w:tc>
        <w:tc>
          <w:tcPr>
            <w:tcW w:w="6652" w:type="dxa"/>
            <w:tcBorders>
              <w:top w:val="nil"/>
              <w:left w:val="nil"/>
              <w:bottom w:val="nil"/>
              <w:right w:val="single" w:sz="4" w:space="0" w:color="auto"/>
            </w:tcBorders>
            <w:shd w:val="clear" w:color="auto" w:fill="auto"/>
            <w:noWrap/>
            <w:vAlign w:val="bottom"/>
            <w:hideMark/>
          </w:tcPr>
          <w:p w14:paraId="3C21E4D7"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Просторије за вентилацију</w:t>
            </w:r>
          </w:p>
        </w:tc>
        <w:tc>
          <w:tcPr>
            <w:tcW w:w="941" w:type="dxa"/>
            <w:tcBorders>
              <w:top w:val="nil"/>
              <w:left w:val="nil"/>
              <w:bottom w:val="nil"/>
              <w:right w:val="nil"/>
            </w:tcBorders>
            <w:shd w:val="clear" w:color="auto" w:fill="auto"/>
            <w:noWrap/>
            <w:vAlign w:val="bottom"/>
            <w:hideMark/>
          </w:tcPr>
          <w:p w14:paraId="7B54E09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37.60</w:t>
            </w:r>
          </w:p>
        </w:tc>
        <w:tc>
          <w:tcPr>
            <w:tcW w:w="466" w:type="dxa"/>
            <w:tcBorders>
              <w:top w:val="nil"/>
              <w:left w:val="nil"/>
              <w:bottom w:val="nil"/>
              <w:right w:val="single" w:sz="4" w:space="0" w:color="auto"/>
            </w:tcBorders>
            <w:shd w:val="clear" w:color="auto" w:fill="auto"/>
            <w:noWrap/>
            <w:vAlign w:val="bottom"/>
            <w:hideMark/>
          </w:tcPr>
          <w:p w14:paraId="023A2FC6"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10505D6"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06C96AC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BAR 1 L2</w:t>
            </w:r>
          </w:p>
        </w:tc>
        <w:tc>
          <w:tcPr>
            <w:tcW w:w="6652" w:type="dxa"/>
            <w:tcBorders>
              <w:top w:val="nil"/>
              <w:left w:val="nil"/>
              <w:bottom w:val="nil"/>
              <w:right w:val="single" w:sz="4" w:space="0" w:color="auto"/>
            </w:tcBorders>
            <w:shd w:val="clear" w:color="auto" w:fill="auto"/>
            <w:noWrap/>
            <w:vAlign w:val="bottom"/>
            <w:hideMark/>
          </w:tcPr>
          <w:p w14:paraId="78132CF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акумулаторе 1</w:t>
            </w:r>
          </w:p>
        </w:tc>
        <w:tc>
          <w:tcPr>
            <w:tcW w:w="941" w:type="dxa"/>
            <w:tcBorders>
              <w:top w:val="nil"/>
              <w:left w:val="nil"/>
              <w:bottom w:val="nil"/>
              <w:right w:val="nil"/>
            </w:tcBorders>
            <w:shd w:val="clear" w:color="auto" w:fill="auto"/>
            <w:noWrap/>
            <w:vAlign w:val="bottom"/>
            <w:hideMark/>
          </w:tcPr>
          <w:p w14:paraId="12B06C35"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28.83</w:t>
            </w:r>
          </w:p>
        </w:tc>
        <w:tc>
          <w:tcPr>
            <w:tcW w:w="466" w:type="dxa"/>
            <w:tcBorders>
              <w:top w:val="nil"/>
              <w:left w:val="nil"/>
              <w:bottom w:val="nil"/>
              <w:right w:val="single" w:sz="4" w:space="0" w:color="auto"/>
            </w:tcBorders>
            <w:shd w:val="clear" w:color="auto" w:fill="auto"/>
            <w:noWrap/>
            <w:vAlign w:val="bottom"/>
            <w:hideMark/>
          </w:tcPr>
          <w:p w14:paraId="1533D87E"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ECDA2DD"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38BD8EB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BAR 2 L2</w:t>
            </w:r>
          </w:p>
        </w:tc>
        <w:tc>
          <w:tcPr>
            <w:tcW w:w="6652" w:type="dxa"/>
            <w:tcBorders>
              <w:top w:val="nil"/>
              <w:left w:val="nil"/>
              <w:bottom w:val="nil"/>
              <w:right w:val="single" w:sz="4" w:space="0" w:color="auto"/>
            </w:tcBorders>
            <w:shd w:val="clear" w:color="auto" w:fill="auto"/>
            <w:noWrap/>
            <w:vAlign w:val="bottom"/>
            <w:hideMark/>
          </w:tcPr>
          <w:p w14:paraId="5B1940F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акумулаторе 2</w:t>
            </w:r>
          </w:p>
        </w:tc>
        <w:tc>
          <w:tcPr>
            <w:tcW w:w="941" w:type="dxa"/>
            <w:tcBorders>
              <w:top w:val="nil"/>
              <w:left w:val="nil"/>
              <w:bottom w:val="nil"/>
              <w:right w:val="nil"/>
            </w:tcBorders>
            <w:shd w:val="clear" w:color="auto" w:fill="auto"/>
            <w:noWrap/>
            <w:vAlign w:val="bottom"/>
            <w:hideMark/>
          </w:tcPr>
          <w:p w14:paraId="72DD853D"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28.71</w:t>
            </w:r>
          </w:p>
        </w:tc>
        <w:tc>
          <w:tcPr>
            <w:tcW w:w="466" w:type="dxa"/>
            <w:tcBorders>
              <w:top w:val="nil"/>
              <w:left w:val="nil"/>
              <w:bottom w:val="nil"/>
              <w:right w:val="single" w:sz="4" w:space="0" w:color="auto"/>
            </w:tcBorders>
            <w:shd w:val="clear" w:color="auto" w:fill="auto"/>
            <w:noWrap/>
            <w:vAlign w:val="bottom"/>
            <w:hideMark/>
          </w:tcPr>
          <w:p w14:paraId="374D62A2"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D32AA9F"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21EDD31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LER-2 L2</w:t>
            </w:r>
          </w:p>
        </w:tc>
        <w:tc>
          <w:tcPr>
            <w:tcW w:w="6652" w:type="dxa"/>
            <w:tcBorders>
              <w:top w:val="nil"/>
              <w:left w:val="nil"/>
              <w:bottom w:val="nil"/>
              <w:right w:val="single" w:sz="4" w:space="0" w:color="auto"/>
            </w:tcBorders>
            <w:shd w:val="clear" w:color="000000" w:fill="FFFFFF"/>
            <w:noWrap/>
            <w:vAlign w:val="bottom"/>
            <w:hideMark/>
          </w:tcPr>
          <w:p w14:paraId="3BC8459E"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спуштање опреме</w:t>
            </w:r>
          </w:p>
        </w:tc>
        <w:tc>
          <w:tcPr>
            <w:tcW w:w="941" w:type="dxa"/>
            <w:tcBorders>
              <w:top w:val="nil"/>
              <w:left w:val="nil"/>
              <w:bottom w:val="nil"/>
              <w:right w:val="nil"/>
            </w:tcBorders>
            <w:shd w:val="clear" w:color="auto" w:fill="auto"/>
            <w:noWrap/>
            <w:vAlign w:val="bottom"/>
            <w:hideMark/>
          </w:tcPr>
          <w:p w14:paraId="0D238895"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16.00</w:t>
            </w:r>
          </w:p>
        </w:tc>
        <w:tc>
          <w:tcPr>
            <w:tcW w:w="466" w:type="dxa"/>
            <w:tcBorders>
              <w:top w:val="nil"/>
              <w:left w:val="nil"/>
              <w:bottom w:val="nil"/>
              <w:right w:val="single" w:sz="4" w:space="0" w:color="auto"/>
            </w:tcBorders>
            <w:shd w:val="clear" w:color="auto" w:fill="auto"/>
            <w:noWrap/>
            <w:vAlign w:val="bottom"/>
            <w:hideMark/>
          </w:tcPr>
          <w:p w14:paraId="273B68D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58A507C"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0BC8626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LPS 1 L2</w:t>
            </w:r>
          </w:p>
        </w:tc>
        <w:tc>
          <w:tcPr>
            <w:tcW w:w="6652" w:type="dxa"/>
            <w:tcBorders>
              <w:top w:val="nil"/>
              <w:left w:val="nil"/>
              <w:bottom w:val="nil"/>
              <w:right w:val="single" w:sz="4" w:space="0" w:color="auto"/>
            </w:tcBorders>
            <w:shd w:val="clear" w:color="auto" w:fill="auto"/>
            <w:noWrap/>
            <w:vAlign w:val="bottom"/>
            <w:hideMark/>
          </w:tcPr>
          <w:p w14:paraId="21744F6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Подстаница за осветљење и напајање 1</w:t>
            </w:r>
          </w:p>
        </w:tc>
        <w:tc>
          <w:tcPr>
            <w:tcW w:w="941" w:type="dxa"/>
            <w:tcBorders>
              <w:top w:val="nil"/>
              <w:left w:val="nil"/>
              <w:bottom w:val="nil"/>
              <w:right w:val="nil"/>
            </w:tcBorders>
            <w:shd w:val="clear" w:color="auto" w:fill="auto"/>
            <w:noWrap/>
            <w:vAlign w:val="bottom"/>
            <w:hideMark/>
          </w:tcPr>
          <w:p w14:paraId="06161209"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116.52</w:t>
            </w:r>
          </w:p>
        </w:tc>
        <w:tc>
          <w:tcPr>
            <w:tcW w:w="466" w:type="dxa"/>
            <w:tcBorders>
              <w:top w:val="nil"/>
              <w:left w:val="nil"/>
              <w:bottom w:val="nil"/>
              <w:right w:val="single" w:sz="4" w:space="0" w:color="auto"/>
            </w:tcBorders>
            <w:shd w:val="clear" w:color="auto" w:fill="auto"/>
            <w:noWrap/>
            <w:vAlign w:val="bottom"/>
            <w:hideMark/>
          </w:tcPr>
          <w:p w14:paraId="17BE95E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341AF34"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263E5F0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LPS 2 L2</w:t>
            </w:r>
          </w:p>
        </w:tc>
        <w:tc>
          <w:tcPr>
            <w:tcW w:w="6652" w:type="dxa"/>
            <w:tcBorders>
              <w:top w:val="nil"/>
              <w:left w:val="nil"/>
              <w:bottom w:val="nil"/>
              <w:right w:val="single" w:sz="4" w:space="0" w:color="auto"/>
            </w:tcBorders>
            <w:shd w:val="clear" w:color="auto" w:fill="auto"/>
            <w:noWrap/>
            <w:vAlign w:val="bottom"/>
            <w:hideMark/>
          </w:tcPr>
          <w:p w14:paraId="41D0F31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Подстаница за осветљење и напајање 2</w:t>
            </w:r>
          </w:p>
        </w:tc>
        <w:tc>
          <w:tcPr>
            <w:tcW w:w="941" w:type="dxa"/>
            <w:tcBorders>
              <w:top w:val="nil"/>
              <w:left w:val="nil"/>
              <w:bottom w:val="nil"/>
              <w:right w:val="nil"/>
            </w:tcBorders>
            <w:shd w:val="clear" w:color="auto" w:fill="auto"/>
            <w:noWrap/>
            <w:vAlign w:val="bottom"/>
            <w:hideMark/>
          </w:tcPr>
          <w:p w14:paraId="080AF894"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128.41</w:t>
            </w:r>
          </w:p>
        </w:tc>
        <w:tc>
          <w:tcPr>
            <w:tcW w:w="466" w:type="dxa"/>
            <w:tcBorders>
              <w:top w:val="nil"/>
              <w:left w:val="nil"/>
              <w:bottom w:val="nil"/>
              <w:right w:val="single" w:sz="4" w:space="0" w:color="auto"/>
            </w:tcBorders>
            <w:shd w:val="clear" w:color="auto" w:fill="auto"/>
            <w:noWrap/>
            <w:vAlign w:val="bottom"/>
            <w:hideMark/>
          </w:tcPr>
          <w:p w14:paraId="27EEE7DC"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7139B9E"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59EB0DE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NOR L2</w:t>
            </w:r>
          </w:p>
        </w:tc>
        <w:tc>
          <w:tcPr>
            <w:tcW w:w="6652" w:type="dxa"/>
            <w:tcBorders>
              <w:top w:val="nil"/>
              <w:left w:val="nil"/>
              <w:bottom w:val="nil"/>
              <w:right w:val="single" w:sz="4" w:space="0" w:color="auto"/>
            </w:tcBorders>
            <w:shd w:val="clear" w:color="000000" w:fill="FFFFFF"/>
            <w:noWrap/>
            <w:vAlign w:val="bottom"/>
            <w:hideMark/>
          </w:tcPr>
          <w:p w14:paraId="2981DAC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мрежног оператора</w:t>
            </w:r>
          </w:p>
        </w:tc>
        <w:tc>
          <w:tcPr>
            <w:tcW w:w="941" w:type="dxa"/>
            <w:tcBorders>
              <w:top w:val="nil"/>
              <w:left w:val="nil"/>
              <w:bottom w:val="nil"/>
              <w:right w:val="nil"/>
            </w:tcBorders>
            <w:shd w:val="clear" w:color="auto" w:fill="auto"/>
            <w:noWrap/>
            <w:vAlign w:val="bottom"/>
            <w:hideMark/>
          </w:tcPr>
          <w:p w14:paraId="75B28EB4"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49.47</w:t>
            </w:r>
          </w:p>
        </w:tc>
        <w:tc>
          <w:tcPr>
            <w:tcW w:w="466" w:type="dxa"/>
            <w:tcBorders>
              <w:top w:val="nil"/>
              <w:left w:val="nil"/>
              <w:bottom w:val="nil"/>
              <w:right w:val="single" w:sz="4" w:space="0" w:color="auto"/>
            </w:tcBorders>
            <w:shd w:val="clear" w:color="auto" w:fill="auto"/>
            <w:noWrap/>
            <w:vAlign w:val="bottom"/>
            <w:hideMark/>
          </w:tcPr>
          <w:p w14:paraId="5E19991B"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7B0D6784"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6645CB1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SEC L2</w:t>
            </w:r>
          </w:p>
        </w:tc>
        <w:tc>
          <w:tcPr>
            <w:tcW w:w="6652" w:type="dxa"/>
            <w:tcBorders>
              <w:top w:val="nil"/>
              <w:left w:val="nil"/>
              <w:bottom w:val="nil"/>
              <w:right w:val="single" w:sz="4" w:space="0" w:color="auto"/>
            </w:tcBorders>
            <w:shd w:val="clear" w:color="000000" w:fill="FFFFFF"/>
            <w:noWrap/>
            <w:vAlign w:val="bottom"/>
            <w:hideMark/>
          </w:tcPr>
          <w:p w14:paraId="1E8C671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nil"/>
              <w:bottom w:val="nil"/>
              <w:right w:val="nil"/>
            </w:tcBorders>
            <w:shd w:val="clear" w:color="auto" w:fill="auto"/>
            <w:noWrap/>
            <w:vAlign w:val="bottom"/>
            <w:hideMark/>
          </w:tcPr>
          <w:p w14:paraId="0B5C2A10"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12.05</w:t>
            </w:r>
          </w:p>
        </w:tc>
        <w:tc>
          <w:tcPr>
            <w:tcW w:w="466" w:type="dxa"/>
            <w:tcBorders>
              <w:top w:val="nil"/>
              <w:left w:val="nil"/>
              <w:bottom w:val="nil"/>
              <w:right w:val="single" w:sz="4" w:space="0" w:color="auto"/>
            </w:tcBorders>
            <w:shd w:val="clear" w:color="auto" w:fill="auto"/>
            <w:noWrap/>
            <w:vAlign w:val="bottom"/>
            <w:hideMark/>
          </w:tcPr>
          <w:p w14:paraId="69C66494"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12975E7"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4C49266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SER L2</w:t>
            </w:r>
          </w:p>
        </w:tc>
        <w:tc>
          <w:tcPr>
            <w:tcW w:w="6652" w:type="dxa"/>
            <w:tcBorders>
              <w:top w:val="nil"/>
              <w:left w:val="nil"/>
              <w:bottom w:val="nil"/>
              <w:right w:val="single" w:sz="4" w:space="0" w:color="auto"/>
            </w:tcBorders>
            <w:shd w:val="clear" w:color="000000" w:fill="FFFFFF"/>
            <w:noWrap/>
            <w:vAlign w:val="bottom"/>
            <w:hideMark/>
          </w:tcPr>
          <w:p w14:paraId="2D53AD4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nil"/>
              <w:bottom w:val="nil"/>
              <w:right w:val="nil"/>
            </w:tcBorders>
            <w:shd w:val="clear" w:color="auto" w:fill="auto"/>
            <w:noWrap/>
            <w:vAlign w:val="bottom"/>
            <w:hideMark/>
          </w:tcPr>
          <w:p w14:paraId="7E2ACDBC"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78.88</w:t>
            </w:r>
          </w:p>
        </w:tc>
        <w:tc>
          <w:tcPr>
            <w:tcW w:w="466" w:type="dxa"/>
            <w:tcBorders>
              <w:top w:val="nil"/>
              <w:left w:val="nil"/>
              <w:bottom w:val="nil"/>
              <w:right w:val="single" w:sz="4" w:space="0" w:color="auto"/>
            </w:tcBorders>
            <w:shd w:val="clear" w:color="auto" w:fill="auto"/>
            <w:noWrap/>
            <w:vAlign w:val="bottom"/>
            <w:hideMark/>
          </w:tcPr>
          <w:p w14:paraId="4B23A2C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DC16F17"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1E9CFA2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SPS 1 L2</w:t>
            </w:r>
          </w:p>
        </w:tc>
        <w:tc>
          <w:tcPr>
            <w:tcW w:w="6652" w:type="dxa"/>
            <w:tcBorders>
              <w:top w:val="nil"/>
              <w:left w:val="nil"/>
              <w:bottom w:val="nil"/>
              <w:right w:val="single" w:sz="4" w:space="0" w:color="auto"/>
            </w:tcBorders>
            <w:shd w:val="clear" w:color="auto" w:fill="auto"/>
            <w:noWrap/>
            <w:vAlign w:val="bottom"/>
            <w:hideMark/>
          </w:tcPr>
          <w:p w14:paraId="073699B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безбедносни извор напајања 1</w:t>
            </w:r>
          </w:p>
        </w:tc>
        <w:tc>
          <w:tcPr>
            <w:tcW w:w="941" w:type="dxa"/>
            <w:tcBorders>
              <w:top w:val="nil"/>
              <w:left w:val="nil"/>
              <w:bottom w:val="nil"/>
              <w:right w:val="nil"/>
            </w:tcBorders>
            <w:shd w:val="clear" w:color="auto" w:fill="auto"/>
            <w:noWrap/>
            <w:vAlign w:val="bottom"/>
            <w:hideMark/>
          </w:tcPr>
          <w:p w14:paraId="54B2F31E"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12.40</w:t>
            </w:r>
          </w:p>
        </w:tc>
        <w:tc>
          <w:tcPr>
            <w:tcW w:w="466" w:type="dxa"/>
            <w:tcBorders>
              <w:top w:val="nil"/>
              <w:left w:val="nil"/>
              <w:bottom w:val="nil"/>
              <w:right w:val="single" w:sz="4" w:space="0" w:color="auto"/>
            </w:tcBorders>
            <w:shd w:val="clear" w:color="auto" w:fill="auto"/>
            <w:noWrap/>
            <w:vAlign w:val="bottom"/>
            <w:hideMark/>
          </w:tcPr>
          <w:p w14:paraId="70259B3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22B2761"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30CFAFF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SPS 2 L2</w:t>
            </w:r>
          </w:p>
        </w:tc>
        <w:tc>
          <w:tcPr>
            <w:tcW w:w="6652" w:type="dxa"/>
            <w:tcBorders>
              <w:top w:val="nil"/>
              <w:left w:val="nil"/>
              <w:bottom w:val="nil"/>
              <w:right w:val="single" w:sz="4" w:space="0" w:color="auto"/>
            </w:tcBorders>
            <w:shd w:val="clear" w:color="auto" w:fill="auto"/>
            <w:noWrap/>
            <w:vAlign w:val="bottom"/>
            <w:hideMark/>
          </w:tcPr>
          <w:p w14:paraId="2A9EF5F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безбедносни извор напајања 2</w:t>
            </w:r>
          </w:p>
        </w:tc>
        <w:tc>
          <w:tcPr>
            <w:tcW w:w="941" w:type="dxa"/>
            <w:tcBorders>
              <w:top w:val="nil"/>
              <w:left w:val="nil"/>
              <w:bottom w:val="nil"/>
              <w:right w:val="nil"/>
            </w:tcBorders>
            <w:shd w:val="clear" w:color="auto" w:fill="auto"/>
            <w:noWrap/>
            <w:vAlign w:val="bottom"/>
            <w:hideMark/>
          </w:tcPr>
          <w:p w14:paraId="2F4DFC83"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13.02</w:t>
            </w:r>
          </w:p>
        </w:tc>
        <w:tc>
          <w:tcPr>
            <w:tcW w:w="466" w:type="dxa"/>
            <w:tcBorders>
              <w:top w:val="nil"/>
              <w:left w:val="nil"/>
              <w:bottom w:val="nil"/>
              <w:right w:val="single" w:sz="4" w:space="0" w:color="auto"/>
            </w:tcBorders>
            <w:shd w:val="clear" w:color="auto" w:fill="auto"/>
            <w:noWrap/>
            <w:vAlign w:val="bottom"/>
            <w:hideMark/>
          </w:tcPr>
          <w:p w14:paraId="5DDCFEE3"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FCB8CD0"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4C9270B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SWP L2</w:t>
            </w:r>
          </w:p>
        </w:tc>
        <w:tc>
          <w:tcPr>
            <w:tcW w:w="6652" w:type="dxa"/>
            <w:tcBorders>
              <w:top w:val="nil"/>
              <w:left w:val="nil"/>
              <w:bottom w:val="nil"/>
              <w:right w:val="single" w:sz="4" w:space="0" w:color="auto"/>
            </w:tcBorders>
            <w:shd w:val="clear" w:color="000000" w:fill="FFFFFF"/>
            <w:noWrap/>
            <w:vAlign w:val="bottom"/>
            <w:hideMark/>
          </w:tcPr>
          <w:p w14:paraId="28FA99A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пумпе за воду за спринклере</w:t>
            </w:r>
          </w:p>
        </w:tc>
        <w:tc>
          <w:tcPr>
            <w:tcW w:w="941" w:type="dxa"/>
            <w:tcBorders>
              <w:top w:val="nil"/>
              <w:left w:val="nil"/>
              <w:bottom w:val="nil"/>
              <w:right w:val="nil"/>
            </w:tcBorders>
            <w:shd w:val="clear" w:color="auto" w:fill="auto"/>
            <w:noWrap/>
            <w:vAlign w:val="bottom"/>
            <w:hideMark/>
          </w:tcPr>
          <w:p w14:paraId="30E4D071"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32.96</w:t>
            </w:r>
          </w:p>
        </w:tc>
        <w:tc>
          <w:tcPr>
            <w:tcW w:w="466" w:type="dxa"/>
            <w:tcBorders>
              <w:top w:val="nil"/>
              <w:left w:val="nil"/>
              <w:bottom w:val="nil"/>
              <w:right w:val="single" w:sz="4" w:space="0" w:color="auto"/>
            </w:tcBorders>
            <w:shd w:val="clear" w:color="auto" w:fill="auto"/>
            <w:noWrap/>
            <w:vAlign w:val="bottom"/>
            <w:hideMark/>
          </w:tcPr>
          <w:p w14:paraId="551D4AC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F23B96B"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1EE5E87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SWT L2</w:t>
            </w:r>
          </w:p>
        </w:tc>
        <w:tc>
          <w:tcPr>
            <w:tcW w:w="6652" w:type="dxa"/>
            <w:tcBorders>
              <w:top w:val="nil"/>
              <w:left w:val="nil"/>
              <w:bottom w:val="nil"/>
              <w:right w:val="single" w:sz="4" w:space="0" w:color="auto"/>
            </w:tcBorders>
            <w:shd w:val="clear" w:color="000000" w:fill="FFFFFF"/>
            <w:noWrap/>
            <w:vAlign w:val="bottom"/>
            <w:hideMark/>
          </w:tcPr>
          <w:p w14:paraId="751331EE"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Резервоар за воду за спринклере</w:t>
            </w:r>
          </w:p>
        </w:tc>
        <w:tc>
          <w:tcPr>
            <w:tcW w:w="941" w:type="dxa"/>
            <w:tcBorders>
              <w:top w:val="nil"/>
              <w:left w:val="nil"/>
              <w:bottom w:val="nil"/>
              <w:right w:val="nil"/>
            </w:tcBorders>
            <w:shd w:val="clear" w:color="auto" w:fill="auto"/>
            <w:noWrap/>
            <w:vAlign w:val="bottom"/>
            <w:hideMark/>
          </w:tcPr>
          <w:p w14:paraId="7C6F7377"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36.50</w:t>
            </w:r>
          </w:p>
        </w:tc>
        <w:tc>
          <w:tcPr>
            <w:tcW w:w="466" w:type="dxa"/>
            <w:tcBorders>
              <w:top w:val="nil"/>
              <w:left w:val="nil"/>
              <w:bottom w:val="nil"/>
              <w:right w:val="single" w:sz="4" w:space="0" w:color="auto"/>
            </w:tcBorders>
            <w:shd w:val="clear" w:color="auto" w:fill="auto"/>
            <w:noWrap/>
            <w:vAlign w:val="bottom"/>
            <w:hideMark/>
          </w:tcPr>
          <w:p w14:paraId="5AAD8DBF"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C0FA3B8"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288D205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TCO L2</w:t>
            </w:r>
          </w:p>
        </w:tc>
        <w:tc>
          <w:tcPr>
            <w:tcW w:w="6652" w:type="dxa"/>
            <w:tcBorders>
              <w:top w:val="nil"/>
              <w:left w:val="nil"/>
              <w:bottom w:val="nil"/>
              <w:right w:val="single" w:sz="4" w:space="0" w:color="auto"/>
            </w:tcBorders>
            <w:shd w:val="clear" w:color="auto" w:fill="auto"/>
            <w:noWrap/>
            <w:vAlign w:val="bottom"/>
            <w:hideMark/>
          </w:tcPr>
          <w:p w14:paraId="491E03E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1F891A33"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337.15</w:t>
            </w:r>
          </w:p>
        </w:tc>
        <w:tc>
          <w:tcPr>
            <w:tcW w:w="466" w:type="dxa"/>
            <w:tcBorders>
              <w:top w:val="nil"/>
              <w:left w:val="nil"/>
              <w:bottom w:val="nil"/>
              <w:right w:val="single" w:sz="4" w:space="0" w:color="auto"/>
            </w:tcBorders>
            <w:shd w:val="clear" w:color="auto" w:fill="auto"/>
            <w:noWrap/>
            <w:vAlign w:val="bottom"/>
            <w:hideMark/>
          </w:tcPr>
          <w:p w14:paraId="69BEE979"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025D35E" w14:textId="77777777" w:rsidTr="002F7690">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5F089EB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TPS L2</w:t>
            </w:r>
          </w:p>
        </w:tc>
        <w:tc>
          <w:tcPr>
            <w:tcW w:w="6652" w:type="dxa"/>
            <w:tcBorders>
              <w:top w:val="nil"/>
              <w:left w:val="nil"/>
              <w:bottom w:val="nil"/>
              <w:right w:val="single" w:sz="4" w:space="0" w:color="auto"/>
            </w:tcBorders>
            <w:shd w:val="clear" w:color="auto" w:fill="auto"/>
            <w:noWrap/>
            <w:vAlign w:val="bottom"/>
            <w:hideMark/>
          </w:tcPr>
          <w:p w14:paraId="68BE8AC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Подстаница за напајање електро вуче</w:t>
            </w:r>
          </w:p>
        </w:tc>
        <w:tc>
          <w:tcPr>
            <w:tcW w:w="941" w:type="dxa"/>
            <w:tcBorders>
              <w:top w:val="nil"/>
              <w:left w:val="nil"/>
              <w:bottom w:val="nil"/>
              <w:right w:val="nil"/>
            </w:tcBorders>
            <w:shd w:val="clear" w:color="auto" w:fill="auto"/>
            <w:noWrap/>
            <w:vAlign w:val="bottom"/>
            <w:hideMark/>
          </w:tcPr>
          <w:p w14:paraId="70DEF77D"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231.21</w:t>
            </w:r>
          </w:p>
        </w:tc>
        <w:tc>
          <w:tcPr>
            <w:tcW w:w="466" w:type="dxa"/>
            <w:tcBorders>
              <w:top w:val="nil"/>
              <w:left w:val="nil"/>
              <w:bottom w:val="nil"/>
              <w:right w:val="single" w:sz="4" w:space="0" w:color="auto"/>
            </w:tcBorders>
            <w:shd w:val="clear" w:color="auto" w:fill="auto"/>
            <w:noWrap/>
            <w:vAlign w:val="bottom"/>
            <w:hideMark/>
          </w:tcPr>
          <w:p w14:paraId="34C978A3"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ABACD90" w14:textId="77777777" w:rsidTr="002F7690">
        <w:trPr>
          <w:trHeight w:val="300"/>
        </w:trPr>
        <w:tc>
          <w:tcPr>
            <w:tcW w:w="790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62A81EF"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nil"/>
              <w:right w:val="nil"/>
            </w:tcBorders>
            <w:shd w:val="clear" w:color="000000" w:fill="C6E0B4"/>
            <w:noWrap/>
            <w:vAlign w:val="bottom"/>
            <w:hideMark/>
          </w:tcPr>
          <w:p w14:paraId="17C77DED"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1159.71</w:t>
            </w:r>
          </w:p>
        </w:tc>
        <w:tc>
          <w:tcPr>
            <w:tcW w:w="466" w:type="dxa"/>
            <w:tcBorders>
              <w:top w:val="single" w:sz="4" w:space="0" w:color="auto"/>
              <w:left w:val="nil"/>
              <w:bottom w:val="nil"/>
              <w:right w:val="single" w:sz="4" w:space="0" w:color="auto"/>
            </w:tcBorders>
            <w:shd w:val="clear" w:color="000000" w:fill="C6E0B4"/>
            <w:noWrap/>
            <w:vAlign w:val="bottom"/>
            <w:hideMark/>
          </w:tcPr>
          <w:p w14:paraId="5B36A73E"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F51D3C5" w14:textId="77777777" w:rsidTr="002F7690">
        <w:trPr>
          <w:trHeight w:val="300"/>
        </w:trPr>
        <w:tc>
          <w:tcPr>
            <w:tcW w:w="790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B6CF78F"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2E621885"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1717.00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4536B8E"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bl>
    <w:p w14:paraId="6084713E" w14:textId="28437A02" w:rsidR="00464868" w:rsidRPr="00135E06" w:rsidRDefault="00464868" w:rsidP="00464868">
      <w:pPr>
        <w:pStyle w:val="Caption"/>
      </w:pPr>
      <w:r>
        <w:t>Табела 5</w:t>
      </w:r>
      <w:r w:rsidRPr="00DB13A5">
        <w:rPr>
          <w:lang w:val="fr-FR"/>
        </w:rPr>
        <w:t xml:space="preserve">: </w:t>
      </w:r>
      <w:r>
        <w:t>Површина просторија – Ниво мезанина 1 ниво 2</w:t>
      </w:r>
    </w:p>
    <w:p w14:paraId="5D2FD83E" w14:textId="3FAC79D7" w:rsidR="002F7690" w:rsidRPr="002F7690" w:rsidRDefault="002F7690" w:rsidP="002F7690">
      <w:pPr>
        <w:pStyle w:val="Caption"/>
      </w:pPr>
    </w:p>
    <w:tbl>
      <w:tblPr>
        <w:tblW w:w="7902" w:type="dxa"/>
        <w:tblLook w:val="04A0" w:firstRow="1" w:lastRow="0" w:firstColumn="1" w:lastColumn="0" w:noHBand="0" w:noVBand="1"/>
      </w:tblPr>
      <w:tblGrid>
        <w:gridCol w:w="1307"/>
        <w:gridCol w:w="5188"/>
        <w:gridCol w:w="941"/>
        <w:gridCol w:w="466"/>
      </w:tblGrid>
      <w:tr w:rsidR="002F7690" w:rsidRPr="002F7690" w14:paraId="615AF67F" w14:textId="77777777" w:rsidTr="00464868">
        <w:trPr>
          <w:trHeight w:val="300"/>
        </w:trPr>
        <w:tc>
          <w:tcPr>
            <w:tcW w:w="7902"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00AF54F5" w14:textId="7CD59E23"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Ниво перона ниво</w:t>
            </w:r>
            <w:r w:rsidR="00464868">
              <w:rPr>
                <w:rFonts w:ascii="Calibri" w:hAnsi="Calibri" w:cs="Calibri"/>
                <w:color w:val="000000"/>
                <w:sz w:val="22"/>
                <w:szCs w:val="22"/>
                <w:lang w:val="sr-Cyrl-RS" w:eastAsia="en-US"/>
              </w:rPr>
              <w:t xml:space="preserve"> </w:t>
            </w:r>
            <w:r w:rsidRPr="002F7690">
              <w:rPr>
                <w:rFonts w:ascii="Calibri" w:hAnsi="Calibri" w:cs="Calibri"/>
                <w:color w:val="000000"/>
                <w:sz w:val="22"/>
                <w:szCs w:val="22"/>
                <w:lang w:eastAsia="en-US"/>
              </w:rPr>
              <w:t>1 [62,05m]</w:t>
            </w:r>
          </w:p>
        </w:tc>
      </w:tr>
      <w:tr w:rsidR="002F7690" w:rsidRPr="002F7690" w14:paraId="73B6ABBD" w14:textId="77777777" w:rsidTr="00464868">
        <w:trPr>
          <w:trHeight w:val="300"/>
        </w:trPr>
        <w:tc>
          <w:tcPr>
            <w:tcW w:w="1307" w:type="dxa"/>
            <w:tcBorders>
              <w:top w:val="nil"/>
              <w:left w:val="single" w:sz="4" w:space="0" w:color="auto"/>
              <w:bottom w:val="single" w:sz="4" w:space="0" w:color="auto"/>
              <w:right w:val="single" w:sz="4" w:space="0" w:color="auto"/>
            </w:tcBorders>
            <w:shd w:val="clear" w:color="000000" w:fill="A9D08E"/>
            <w:noWrap/>
            <w:vAlign w:val="bottom"/>
            <w:hideMark/>
          </w:tcPr>
          <w:p w14:paraId="79AF488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Ознака</w:t>
            </w:r>
          </w:p>
        </w:tc>
        <w:tc>
          <w:tcPr>
            <w:tcW w:w="5188" w:type="dxa"/>
            <w:tcBorders>
              <w:top w:val="nil"/>
              <w:left w:val="nil"/>
              <w:bottom w:val="single" w:sz="4" w:space="0" w:color="auto"/>
              <w:right w:val="single" w:sz="4" w:space="0" w:color="auto"/>
            </w:tcBorders>
            <w:shd w:val="clear" w:color="000000" w:fill="A9D08E"/>
            <w:noWrap/>
            <w:vAlign w:val="bottom"/>
            <w:hideMark/>
          </w:tcPr>
          <w:p w14:paraId="547DE836"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D424DF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Површина</w:t>
            </w:r>
          </w:p>
        </w:tc>
      </w:tr>
      <w:tr w:rsidR="002F7690" w:rsidRPr="002F7690" w14:paraId="0B44AF34"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41E760C7"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DRS-1-1 L1</w:t>
            </w:r>
          </w:p>
        </w:tc>
        <w:tc>
          <w:tcPr>
            <w:tcW w:w="5188" w:type="dxa"/>
            <w:tcBorders>
              <w:top w:val="nil"/>
              <w:left w:val="nil"/>
              <w:bottom w:val="nil"/>
              <w:right w:val="single" w:sz="4" w:space="0" w:color="auto"/>
            </w:tcBorders>
            <w:shd w:val="clear" w:color="000000" w:fill="FFFFFF"/>
            <w:noWrap/>
            <w:vAlign w:val="bottom"/>
            <w:hideMark/>
          </w:tcPr>
          <w:p w14:paraId="64789A8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Регулисање влажности ваздуха</w:t>
            </w:r>
          </w:p>
        </w:tc>
        <w:tc>
          <w:tcPr>
            <w:tcW w:w="941" w:type="dxa"/>
            <w:tcBorders>
              <w:top w:val="nil"/>
              <w:left w:val="nil"/>
              <w:bottom w:val="nil"/>
              <w:right w:val="nil"/>
            </w:tcBorders>
            <w:shd w:val="clear" w:color="auto" w:fill="auto"/>
            <w:noWrap/>
            <w:vAlign w:val="bottom"/>
            <w:hideMark/>
          </w:tcPr>
          <w:p w14:paraId="01CCAD3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241D1894"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2783545"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6502024E"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ECR-S1-1 L1</w:t>
            </w:r>
          </w:p>
        </w:tc>
        <w:tc>
          <w:tcPr>
            <w:tcW w:w="5188" w:type="dxa"/>
            <w:tcBorders>
              <w:top w:val="nil"/>
              <w:left w:val="nil"/>
              <w:bottom w:val="nil"/>
              <w:right w:val="single" w:sz="4" w:space="0" w:color="auto"/>
            </w:tcBorders>
            <w:shd w:val="clear" w:color="000000" w:fill="FFFFFF"/>
            <w:noWrap/>
            <w:vAlign w:val="bottom"/>
            <w:hideMark/>
          </w:tcPr>
          <w:p w14:paraId="191F4ED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611F71A7"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34.09</w:t>
            </w:r>
          </w:p>
        </w:tc>
        <w:tc>
          <w:tcPr>
            <w:tcW w:w="466" w:type="dxa"/>
            <w:tcBorders>
              <w:top w:val="nil"/>
              <w:left w:val="nil"/>
              <w:bottom w:val="nil"/>
              <w:right w:val="single" w:sz="4" w:space="0" w:color="auto"/>
            </w:tcBorders>
            <w:shd w:val="clear" w:color="auto" w:fill="auto"/>
            <w:noWrap/>
            <w:vAlign w:val="bottom"/>
            <w:hideMark/>
          </w:tcPr>
          <w:p w14:paraId="0E5809AF"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6672B05"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38A088D6"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ECR-S1-2 L1</w:t>
            </w:r>
          </w:p>
        </w:tc>
        <w:tc>
          <w:tcPr>
            <w:tcW w:w="5188" w:type="dxa"/>
            <w:tcBorders>
              <w:top w:val="nil"/>
              <w:left w:val="nil"/>
              <w:bottom w:val="nil"/>
              <w:right w:val="single" w:sz="4" w:space="0" w:color="auto"/>
            </w:tcBorders>
            <w:shd w:val="clear" w:color="000000" w:fill="FFFFFF"/>
            <w:noWrap/>
            <w:vAlign w:val="bottom"/>
            <w:hideMark/>
          </w:tcPr>
          <w:p w14:paraId="01AE3B6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1428D693"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30.60</w:t>
            </w:r>
          </w:p>
        </w:tc>
        <w:tc>
          <w:tcPr>
            <w:tcW w:w="466" w:type="dxa"/>
            <w:tcBorders>
              <w:top w:val="nil"/>
              <w:left w:val="nil"/>
              <w:bottom w:val="nil"/>
              <w:right w:val="single" w:sz="4" w:space="0" w:color="auto"/>
            </w:tcBorders>
            <w:shd w:val="clear" w:color="auto" w:fill="auto"/>
            <w:noWrap/>
            <w:vAlign w:val="bottom"/>
            <w:hideMark/>
          </w:tcPr>
          <w:p w14:paraId="7DBC932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EFC0C5D"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7EEA3A7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ECR-S1-3 L1</w:t>
            </w:r>
          </w:p>
        </w:tc>
        <w:tc>
          <w:tcPr>
            <w:tcW w:w="5188" w:type="dxa"/>
            <w:tcBorders>
              <w:top w:val="nil"/>
              <w:left w:val="nil"/>
              <w:bottom w:val="nil"/>
              <w:right w:val="single" w:sz="4" w:space="0" w:color="auto"/>
            </w:tcBorders>
            <w:shd w:val="clear" w:color="000000" w:fill="FFFFFF"/>
            <w:noWrap/>
            <w:vAlign w:val="bottom"/>
            <w:hideMark/>
          </w:tcPr>
          <w:p w14:paraId="7AD15399"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4B80FE4E"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29.28</w:t>
            </w:r>
          </w:p>
        </w:tc>
        <w:tc>
          <w:tcPr>
            <w:tcW w:w="466" w:type="dxa"/>
            <w:tcBorders>
              <w:top w:val="nil"/>
              <w:left w:val="nil"/>
              <w:bottom w:val="nil"/>
              <w:right w:val="single" w:sz="4" w:space="0" w:color="auto"/>
            </w:tcBorders>
            <w:shd w:val="clear" w:color="auto" w:fill="auto"/>
            <w:noWrap/>
            <w:vAlign w:val="bottom"/>
            <w:hideMark/>
          </w:tcPr>
          <w:p w14:paraId="2EA8DB91"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7B27041D"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46731896"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ECR-S1-4 L1</w:t>
            </w:r>
          </w:p>
        </w:tc>
        <w:tc>
          <w:tcPr>
            <w:tcW w:w="5188" w:type="dxa"/>
            <w:tcBorders>
              <w:top w:val="nil"/>
              <w:left w:val="nil"/>
              <w:bottom w:val="nil"/>
              <w:right w:val="single" w:sz="4" w:space="0" w:color="auto"/>
            </w:tcBorders>
            <w:shd w:val="clear" w:color="000000" w:fill="FFFFFF"/>
            <w:noWrap/>
            <w:vAlign w:val="bottom"/>
            <w:hideMark/>
          </w:tcPr>
          <w:p w14:paraId="4883134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67883E85"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28.40</w:t>
            </w:r>
          </w:p>
        </w:tc>
        <w:tc>
          <w:tcPr>
            <w:tcW w:w="466" w:type="dxa"/>
            <w:tcBorders>
              <w:top w:val="nil"/>
              <w:left w:val="nil"/>
              <w:bottom w:val="nil"/>
              <w:right w:val="single" w:sz="4" w:space="0" w:color="auto"/>
            </w:tcBorders>
            <w:shd w:val="clear" w:color="auto" w:fill="auto"/>
            <w:noWrap/>
            <w:vAlign w:val="bottom"/>
            <w:hideMark/>
          </w:tcPr>
          <w:p w14:paraId="70D37471"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316E0A7"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22D5D07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ESE L1</w:t>
            </w:r>
          </w:p>
        </w:tc>
        <w:tc>
          <w:tcPr>
            <w:tcW w:w="5188" w:type="dxa"/>
            <w:tcBorders>
              <w:top w:val="nil"/>
              <w:left w:val="nil"/>
              <w:bottom w:val="nil"/>
              <w:right w:val="single" w:sz="4" w:space="0" w:color="auto"/>
            </w:tcBorders>
            <w:shd w:val="clear" w:color="000000" w:fill="FFFFFF"/>
            <w:noWrap/>
            <w:vAlign w:val="bottom"/>
            <w:hideMark/>
          </w:tcPr>
          <w:p w14:paraId="7FABF9F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03A064AD"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33.08</w:t>
            </w:r>
          </w:p>
        </w:tc>
        <w:tc>
          <w:tcPr>
            <w:tcW w:w="466" w:type="dxa"/>
            <w:tcBorders>
              <w:top w:val="nil"/>
              <w:left w:val="nil"/>
              <w:bottom w:val="nil"/>
              <w:right w:val="single" w:sz="4" w:space="0" w:color="auto"/>
            </w:tcBorders>
            <w:shd w:val="clear" w:color="auto" w:fill="auto"/>
            <w:noWrap/>
            <w:vAlign w:val="bottom"/>
            <w:hideMark/>
          </w:tcPr>
          <w:p w14:paraId="3B42F752"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A3D5AAE"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6FB534A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ESE L1</w:t>
            </w:r>
          </w:p>
        </w:tc>
        <w:tc>
          <w:tcPr>
            <w:tcW w:w="5188" w:type="dxa"/>
            <w:tcBorders>
              <w:top w:val="nil"/>
              <w:left w:val="nil"/>
              <w:bottom w:val="nil"/>
              <w:right w:val="single" w:sz="4" w:space="0" w:color="auto"/>
            </w:tcBorders>
            <w:shd w:val="clear" w:color="000000" w:fill="FFFFFF"/>
            <w:noWrap/>
            <w:vAlign w:val="bottom"/>
            <w:hideMark/>
          </w:tcPr>
          <w:p w14:paraId="15B26156"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774CD237"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60.18</w:t>
            </w:r>
          </w:p>
        </w:tc>
        <w:tc>
          <w:tcPr>
            <w:tcW w:w="466" w:type="dxa"/>
            <w:tcBorders>
              <w:top w:val="nil"/>
              <w:left w:val="nil"/>
              <w:bottom w:val="nil"/>
              <w:right w:val="single" w:sz="4" w:space="0" w:color="auto"/>
            </w:tcBorders>
            <w:shd w:val="clear" w:color="auto" w:fill="auto"/>
            <w:noWrap/>
            <w:vAlign w:val="bottom"/>
            <w:hideMark/>
          </w:tcPr>
          <w:p w14:paraId="59298E1A"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02656D9"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0ECC99E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FSC L1</w:t>
            </w:r>
          </w:p>
        </w:tc>
        <w:tc>
          <w:tcPr>
            <w:tcW w:w="5188" w:type="dxa"/>
            <w:tcBorders>
              <w:top w:val="nil"/>
              <w:left w:val="nil"/>
              <w:bottom w:val="nil"/>
              <w:right w:val="single" w:sz="4" w:space="0" w:color="auto"/>
            </w:tcBorders>
            <w:shd w:val="clear" w:color="auto" w:fill="auto"/>
            <w:noWrap/>
            <w:vAlign w:val="bottom"/>
            <w:hideMark/>
          </w:tcPr>
          <w:p w14:paraId="5A38305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Складиште за машину за чишћење подова</w:t>
            </w:r>
          </w:p>
        </w:tc>
        <w:tc>
          <w:tcPr>
            <w:tcW w:w="941" w:type="dxa"/>
            <w:tcBorders>
              <w:top w:val="nil"/>
              <w:left w:val="nil"/>
              <w:bottom w:val="nil"/>
              <w:right w:val="nil"/>
            </w:tcBorders>
            <w:shd w:val="clear" w:color="auto" w:fill="auto"/>
            <w:noWrap/>
            <w:vAlign w:val="bottom"/>
            <w:hideMark/>
          </w:tcPr>
          <w:p w14:paraId="38A27CA0"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6.20</w:t>
            </w:r>
          </w:p>
        </w:tc>
        <w:tc>
          <w:tcPr>
            <w:tcW w:w="466" w:type="dxa"/>
            <w:tcBorders>
              <w:top w:val="nil"/>
              <w:left w:val="nil"/>
              <w:bottom w:val="nil"/>
              <w:right w:val="single" w:sz="4" w:space="0" w:color="auto"/>
            </w:tcBorders>
            <w:shd w:val="clear" w:color="auto" w:fill="auto"/>
            <w:noWrap/>
            <w:vAlign w:val="bottom"/>
            <w:hideMark/>
          </w:tcPr>
          <w:p w14:paraId="4C93E0D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0889938"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39DEB77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HAV-1-1 L1</w:t>
            </w:r>
          </w:p>
        </w:tc>
        <w:tc>
          <w:tcPr>
            <w:tcW w:w="5188" w:type="dxa"/>
            <w:tcBorders>
              <w:top w:val="nil"/>
              <w:left w:val="nil"/>
              <w:bottom w:val="nil"/>
              <w:right w:val="single" w:sz="4" w:space="0" w:color="auto"/>
            </w:tcBorders>
            <w:shd w:val="clear" w:color="000000" w:fill="FFFFFF"/>
            <w:noWrap/>
            <w:vAlign w:val="bottom"/>
            <w:hideMark/>
          </w:tcPr>
          <w:p w14:paraId="303255D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1614A0C8"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37.31</w:t>
            </w:r>
          </w:p>
        </w:tc>
        <w:tc>
          <w:tcPr>
            <w:tcW w:w="466" w:type="dxa"/>
            <w:tcBorders>
              <w:top w:val="nil"/>
              <w:left w:val="nil"/>
              <w:bottom w:val="nil"/>
              <w:right w:val="single" w:sz="4" w:space="0" w:color="auto"/>
            </w:tcBorders>
            <w:shd w:val="clear" w:color="auto" w:fill="auto"/>
            <w:noWrap/>
            <w:vAlign w:val="bottom"/>
            <w:hideMark/>
          </w:tcPr>
          <w:p w14:paraId="3068D38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A9AE6DB"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536AE0BE"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HAV-1-2 L1</w:t>
            </w:r>
          </w:p>
        </w:tc>
        <w:tc>
          <w:tcPr>
            <w:tcW w:w="5188" w:type="dxa"/>
            <w:tcBorders>
              <w:top w:val="nil"/>
              <w:left w:val="nil"/>
              <w:bottom w:val="nil"/>
              <w:right w:val="single" w:sz="4" w:space="0" w:color="auto"/>
            </w:tcBorders>
            <w:shd w:val="clear" w:color="000000" w:fill="FFFFFF"/>
            <w:noWrap/>
            <w:vAlign w:val="bottom"/>
            <w:hideMark/>
          </w:tcPr>
          <w:p w14:paraId="463CCC57"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2577EDFD"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10.40</w:t>
            </w:r>
          </w:p>
        </w:tc>
        <w:tc>
          <w:tcPr>
            <w:tcW w:w="466" w:type="dxa"/>
            <w:tcBorders>
              <w:top w:val="nil"/>
              <w:left w:val="nil"/>
              <w:bottom w:val="nil"/>
              <w:right w:val="single" w:sz="4" w:space="0" w:color="auto"/>
            </w:tcBorders>
            <w:shd w:val="clear" w:color="auto" w:fill="auto"/>
            <w:noWrap/>
            <w:vAlign w:val="bottom"/>
            <w:hideMark/>
          </w:tcPr>
          <w:p w14:paraId="04F1C839"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E57ECAD"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3397499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HAV-2-1 L1</w:t>
            </w:r>
          </w:p>
        </w:tc>
        <w:tc>
          <w:tcPr>
            <w:tcW w:w="5188" w:type="dxa"/>
            <w:tcBorders>
              <w:top w:val="nil"/>
              <w:left w:val="nil"/>
              <w:bottom w:val="nil"/>
              <w:right w:val="single" w:sz="4" w:space="0" w:color="auto"/>
            </w:tcBorders>
            <w:shd w:val="clear" w:color="000000" w:fill="FFFFFF"/>
            <w:noWrap/>
            <w:vAlign w:val="bottom"/>
            <w:hideMark/>
          </w:tcPr>
          <w:p w14:paraId="4DEEB3C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59744457"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12.23</w:t>
            </w:r>
          </w:p>
        </w:tc>
        <w:tc>
          <w:tcPr>
            <w:tcW w:w="466" w:type="dxa"/>
            <w:tcBorders>
              <w:top w:val="nil"/>
              <w:left w:val="nil"/>
              <w:bottom w:val="nil"/>
              <w:right w:val="single" w:sz="4" w:space="0" w:color="auto"/>
            </w:tcBorders>
            <w:shd w:val="clear" w:color="auto" w:fill="auto"/>
            <w:noWrap/>
            <w:vAlign w:val="bottom"/>
            <w:hideMark/>
          </w:tcPr>
          <w:p w14:paraId="5C6EB663"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460722C"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2E1F743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HAV-2-2 L1</w:t>
            </w:r>
          </w:p>
        </w:tc>
        <w:tc>
          <w:tcPr>
            <w:tcW w:w="5188" w:type="dxa"/>
            <w:tcBorders>
              <w:top w:val="nil"/>
              <w:left w:val="nil"/>
              <w:bottom w:val="nil"/>
              <w:right w:val="single" w:sz="4" w:space="0" w:color="auto"/>
            </w:tcBorders>
            <w:shd w:val="clear" w:color="000000" w:fill="FFFFFF"/>
            <w:noWrap/>
            <w:vAlign w:val="bottom"/>
            <w:hideMark/>
          </w:tcPr>
          <w:p w14:paraId="07BAA49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1E48442A"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13.20</w:t>
            </w:r>
          </w:p>
        </w:tc>
        <w:tc>
          <w:tcPr>
            <w:tcW w:w="466" w:type="dxa"/>
            <w:tcBorders>
              <w:top w:val="nil"/>
              <w:left w:val="nil"/>
              <w:bottom w:val="nil"/>
              <w:right w:val="single" w:sz="4" w:space="0" w:color="auto"/>
            </w:tcBorders>
            <w:shd w:val="clear" w:color="auto" w:fill="auto"/>
            <w:noWrap/>
            <w:vAlign w:val="bottom"/>
            <w:hideMark/>
          </w:tcPr>
          <w:p w14:paraId="556BD1E7"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1F47CDC"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2308C10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HOA L1</w:t>
            </w:r>
          </w:p>
        </w:tc>
        <w:tc>
          <w:tcPr>
            <w:tcW w:w="5188" w:type="dxa"/>
            <w:tcBorders>
              <w:top w:val="nil"/>
              <w:left w:val="nil"/>
              <w:bottom w:val="nil"/>
              <w:right w:val="single" w:sz="4" w:space="0" w:color="auto"/>
            </w:tcBorders>
            <w:shd w:val="clear" w:color="auto" w:fill="auto"/>
            <w:noWrap/>
            <w:vAlign w:val="bottom"/>
            <w:hideMark/>
          </w:tcPr>
          <w:p w14:paraId="21E0EDA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4D08D7A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19.70</w:t>
            </w:r>
          </w:p>
        </w:tc>
        <w:tc>
          <w:tcPr>
            <w:tcW w:w="466" w:type="dxa"/>
            <w:tcBorders>
              <w:top w:val="nil"/>
              <w:left w:val="nil"/>
              <w:bottom w:val="nil"/>
              <w:right w:val="single" w:sz="4" w:space="0" w:color="auto"/>
            </w:tcBorders>
            <w:shd w:val="clear" w:color="auto" w:fill="auto"/>
            <w:noWrap/>
            <w:vAlign w:val="bottom"/>
            <w:hideMark/>
          </w:tcPr>
          <w:p w14:paraId="67473621"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1E80082"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0B66DAD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HOA L1</w:t>
            </w:r>
          </w:p>
        </w:tc>
        <w:tc>
          <w:tcPr>
            <w:tcW w:w="5188" w:type="dxa"/>
            <w:tcBorders>
              <w:top w:val="nil"/>
              <w:left w:val="nil"/>
              <w:bottom w:val="nil"/>
              <w:right w:val="single" w:sz="4" w:space="0" w:color="auto"/>
            </w:tcBorders>
            <w:shd w:val="clear" w:color="auto" w:fill="auto"/>
            <w:noWrap/>
            <w:vAlign w:val="bottom"/>
            <w:hideMark/>
          </w:tcPr>
          <w:p w14:paraId="03E6388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3214803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15.30</w:t>
            </w:r>
          </w:p>
        </w:tc>
        <w:tc>
          <w:tcPr>
            <w:tcW w:w="466" w:type="dxa"/>
            <w:tcBorders>
              <w:top w:val="nil"/>
              <w:left w:val="nil"/>
              <w:bottom w:val="nil"/>
              <w:right w:val="single" w:sz="4" w:space="0" w:color="auto"/>
            </w:tcBorders>
            <w:shd w:val="clear" w:color="auto" w:fill="auto"/>
            <w:noWrap/>
            <w:vAlign w:val="bottom"/>
            <w:hideMark/>
          </w:tcPr>
          <w:p w14:paraId="5788B080"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1293E5A"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2C68452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HOA L1</w:t>
            </w:r>
          </w:p>
        </w:tc>
        <w:tc>
          <w:tcPr>
            <w:tcW w:w="5188" w:type="dxa"/>
            <w:tcBorders>
              <w:top w:val="nil"/>
              <w:left w:val="nil"/>
              <w:bottom w:val="nil"/>
              <w:right w:val="single" w:sz="4" w:space="0" w:color="auto"/>
            </w:tcBorders>
            <w:shd w:val="clear" w:color="auto" w:fill="auto"/>
            <w:noWrap/>
            <w:vAlign w:val="bottom"/>
            <w:hideMark/>
          </w:tcPr>
          <w:p w14:paraId="3732DA4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34EC3367"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37.68</w:t>
            </w:r>
          </w:p>
        </w:tc>
        <w:tc>
          <w:tcPr>
            <w:tcW w:w="466" w:type="dxa"/>
            <w:tcBorders>
              <w:top w:val="nil"/>
              <w:left w:val="nil"/>
              <w:bottom w:val="nil"/>
              <w:right w:val="single" w:sz="4" w:space="0" w:color="auto"/>
            </w:tcBorders>
            <w:shd w:val="clear" w:color="auto" w:fill="auto"/>
            <w:noWrap/>
            <w:vAlign w:val="bottom"/>
            <w:hideMark/>
          </w:tcPr>
          <w:p w14:paraId="647CC1F2"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B07A130"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4649C99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HOA L1</w:t>
            </w:r>
          </w:p>
        </w:tc>
        <w:tc>
          <w:tcPr>
            <w:tcW w:w="5188" w:type="dxa"/>
            <w:tcBorders>
              <w:top w:val="nil"/>
              <w:left w:val="nil"/>
              <w:bottom w:val="nil"/>
              <w:right w:val="single" w:sz="4" w:space="0" w:color="auto"/>
            </w:tcBorders>
            <w:shd w:val="clear" w:color="auto" w:fill="auto"/>
            <w:noWrap/>
            <w:vAlign w:val="bottom"/>
            <w:hideMark/>
          </w:tcPr>
          <w:p w14:paraId="17C7062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4944331A"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15.90</w:t>
            </w:r>
          </w:p>
        </w:tc>
        <w:tc>
          <w:tcPr>
            <w:tcW w:w="466" w:type="dxa"/>
            <w:tcBorders>
              <w:top w:val="nil"/>
              <w:left w:val="nil"/>
              <w:bottom w:val="nil"/>
              <w:right w:val="single" w:sz="4" w:space="0" w:color="auto"/>
            </w:tcBorders>
            <w:shd w:val="clear" w:color="auto" w:fill="auto"/>
            <w:noWrap/>
            <w:vAlign w:val="bottom"/>
            <w:hideMark/>
          </w:tcPr>
          <w:p w14:paraId="58694EFA"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C8A4771"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4EBF9C8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MR L1</w:t>
            </w:r>
          </w:p>
        </w:tc>
        <w:tc>
          <w:tcPr>
            <w:tcW w:w="5188" w:type="dxa"/>
            <w:tcBorders>
              <w:top w:val="nil"/>
              <w:left w:val="nil"/>
              <w:bottom w:val="nil"/>
              <w:right w:val="single" w:sz="4" w:space="0" w:color="auto"/>
            </w:tcBorders>
            <w:shd w:val="clear" w:color="auto" w:fill="auto"/>
            <w:noWrap/>
            <w:vAlign w:val="bottom"/>
            <w:hideMark/>
          </w:tcPr>
          <w:p w14:paraId="27E3FA8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одржавање</w:t>
            </w:r>
          </w:p>
        </w:tc>
        <w:tc>
          <w:tcPr>
            <w:tcW w:w="941" w:type="dxa"/>
            <w:tcBorders>
              <w:top w:val="nil"/>
              <w:left w:val="nil"/>
              <w:bottom w:val="nil"/>
              <w:right w:val="nil"/>
            </w:tcBorders>
            <w:shd w:val="clear" w:color="auto" w:fill="auto"/>
            <w:noWrap/>
            <w:vAlign w:val="bottom"/>
            <w:hideMark/>
          </w:tcPr>
          <w:p w14:paraId="700FA619"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20.62</w:t>
            </w:r>
          </w:p>
        </w:tc>
        <w:tc>
          <w:tcPr>
            <w:tcW w:w="466" w:type="dxa"/>
            <w:tcBorders>
              <w:top w:val="nil"/>
              <w:left w:val="nil"/>
              <w:bottom w:val="nil"/>
              <w:right w:val="single" w:sz="4" w:space="0" w:color="auto"/>
            </w:tcBorders>
            <w:shd w:val="clear" w:color="auto" w:fill="auto"/>
            <w:noWrap/>
            <w:vAlign w:val="bottom"/>
            <w:hideMark/>
          </w:tcPr>
          <w:p w14:paraId="2363F3BC"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ABF9F69"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6FE39336"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PLA-A L1</w:t>
            </w:r>
          </w:p>
        </w:tc>
        <w:tc>
          <w:tcPr>
            <w:tcW w:w="5188" w:type="dxa"/>
            <w:tcBorders>
              <w:top w:val="nil"/>
              <w:left w:val="nil"/>
              <w:bottom w:val="nil"/>
              <w:right w:val="single" w:sz="4" w:space="0" w:color="auto"/>
            </w:tcBorders>
            <w:shd w:val="clear" w:color="000000" w:fill="FFFFFF"/>
            <w:noWrap/>
            <w:vAlign w:val="bottom"/>
            <w:hideMark/>
          </w:tcPr>
          <w:p w14:paraId="089384A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Перон А</w:t>
            </w:r>
          </w:p>
        </w:tc>
        <w:tc>
          <w:tcPr>
            <w:tcW w:w="941" w:type="dxa"/>
            <w:tcBorders>
              <w:top w:val="nil"/>
              <w:left w:val="nil"/>
              <w:bottom w:val="nil"/>
              <w:right w:val="nil"/>
            </w:tcBorders>
            <w:shd w:val="clear" w:color="auto" w:fill="auto"/>
            <w:noWrap/>
            <w:vAlign w:val="bottom"/>
            <w:hideMark/>
          </w:tcPr>
          <w:p w14:paraId="1E5545F3"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738.48</w:t>
            </w:r>
          </w:p>
        </w:tc>
        <w:tc>
          <w:tcPr>
            <w:tcW w:w="466" w:type="dxa"/>
            <w:tcBorders>
              <w:top w:val="nil"/>
              <w:left w:val="nil"/>
              <w:bottom w:val="nil"/>
              <w:right w:val="single" w:sz="4" w:space="0" w:color="auto"/>
            </w:tcBorders>
            <w:shd w:val="clear" w:color="auto" w:fill="auto"/>
            <w:noWrap/>
            <w:vAlign w:val="bottom"/>
            <w:hideMark/>
          </w:tcPr>
          <w:p w14:paraId="48694D19"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7074D189"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7453452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PLA-B L1</w:t>
            </w:r>
          </w:p>
        </w:tc>
        <w:tc>
          <w:tcPr>
            <w:tcW w:w="5188" w:type="dxa"/>
            <w:tcBorders>
              <w:top w:val="nil"/>
              <w:left w:val="nil"/>
              <w:bottom w:val="nil"/>
              <w:right w:val="single" w:sz="4" w:space="0" w:color="auto"/>
            </w:tcBorders>
            <w:shd w:val="clear" w:color="000000" w:fill="FFFFFF"/>
            <w:noWrap/>
            <w:vAlign w:val="bottom"/>
            <w:hideMark/>
          </w:tcPr>
          <w:p w14:paraId="398FCF7E"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Перон Б</w:t>
            </w:r>
          </w:p>
        </w:tc>
        <w:tc>
          <w:tcPr>
            <w:tcW w:w="941" w:type="dxa"/>
            <w:tcBorders>
              <w:top w:val="nil"/>
              <w:left w:val="nil"/>
              <w:bottom w:val="nil"/>
              <w:right w:val="nil"/>
            </w:tcBorders>
            <w:shd w:val="clear" w:color="auto" w:fill="auto"/>
            <w:noWrap/>
            <w:vAlign w:val="bottom"/>
            <w:hideMark/>
          </w:tcPr>
          <w:p w14:paraId="5D17D9C8"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802.01</w:t>
            </w:r>
          </w:p>
        </w:tc>
        <w:tc>
          <w:tcPr>
            <w:tcW w:w="466" w:type="dxa"/>
            <w:tcBorders>
              <w:top w:val="nil"/>
              <w:left w:val="nil"/>
              <w:bottom w:val="nil"/>
              <w:right w:val="single" w:sz="4" w:space="0" w:color="auto"/>
            </w:tcBorders>
            <w:shd w:val="clear" w:color="auto" w:fill="auto"/>
            <w:noWrap/>
            <w:vAlign w:val="bottom"/>
            <w:hideMark/>
          </w:tcPr>
          <w:p w14:paraId="770AB2A8"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9F0924F"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4C97745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STR L1</w:t>
            </w:r>
          </w:p>
        </w:tc>
        <w:tc>
          <w:tcPr>
            <w:tcW w:w="5188" w:type="dxa"/>
            <w:tcBorders>
              <w:top w:val="nil"/>
              <w:left w:val="nil"/>
              <w:bottom w:val="nil"/>
              <w:right w:val="single" w:sz="4" w:space="0" w:color="auto"/>
            </w:tcBorders>
            <w:shd w:val="clear" w:color="000000" w:fill="FFFFFF"/>
            <w:noWrap/>
            <w:vAlign w:val="bottom"/>
            <w:hideMark/>
          </w:tcPr>
          <w:p w14:paraId="6958473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одсека за вучу</w:t>
            </w:r>
          </w:p>
        </w:tc>
        <w:tc>
          <w:tcPr>
            <w:tcW w:w="941" w:type="dxa"/>
            <w:tcBorders>
              <w:top w:val="nil"/>
              <w:left w:val="nil"/>
              <w:bottom w:val="nil"/>
              <w:right w:val="nil"/>
            </w:tcBorders>
            <w:shd w:val="clear" w:color="auto" w:fill="auto"/>
            <w:noWrap/>
            <w:vAlign w:val="bottom"/>
            <w:hideMark/>
          </w:tcPr>
          <w:p w14:paraId="7AB1CA1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20.65</w:t>
            </w:r>
          </w:p>
        </w:tc>
        <w:tc>
          <w:tcPr>
            <w:tcW w:w="466" w:type="dxa"/>
            <w:tcBorders>
              <w:top w:val="nil"/>
              <w:left w:val="nil"/>
              <w:bottom w:val="nil"/>
              <w:right w:val="single" w:sz="4" w:space="0" w:color="auto"/>
            </w:tcBorders>
            <w:shd w:val="clear" w:color="auto" w:fill="auto"/>
            <w:noWrap/>
            <w:vAlign w:val="bottom"/>
            <w:hideMark/>
          </w:tcPr>
          <w:p w14:paraId="11A3F4BC"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424790C"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7D29BB8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TCO L1</w:t>
            </w:r>
          </w:p>
        </w:tc>
        <w:tc>
          <w:tcPr>
            <w:tcW w:w="5188" w:type="dxa"/>
            <w:tcBorders>
              <w:top w:val="nil"/>
              <w:left w:val="nil"/>
              <w:bottom w:val="nil"/>
              <w:right w:val="single" w:sz="4" w:space="0" w:color="auto"/>
            </w:tcBorders>
            <w:shd w:val="clear" w:color="auto" w:fill="auto"/>
            <w:noWrap/>
            <w:vAlign w:val="bottom"/>
            <w:hideMark/>
          </w:tcPr>
          <w:p w14:paraId="450B702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62D945E1"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4.59</w:t>
            </w:r>
          </w:p>
        </w:tc>
        <w:tc>
          <w:tcPr>
            <w:tcW w:w="466" w:type="dxa"/>
            <w:tcBorders>
              <w:top w:val="nil"/>
              <w:left w:val="nil"/>
              <w:bottom w:val="nil"/>
              <w:right w:val="single" w:sz="4" w:space="0" w:color="auto"/>
            </w:tcBorders>
            <w:shd w:val="clear" w:color="auto" w:fill="auto"/>
            <w:noWrap/>
            <w:vAlign w:val="bottom"/>
            <w:hideMark/>
          </w:tcPr>
          <w:p w14:paraId="445AA2C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4ED28FA"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6644B4B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lastRenderedPageBreak/>
              <w:t>TCO L1</w:t>
            </w:r>
          </w:p>
        </w:tc>
        <w:tc>
          <w:tcPr>
            <w:tcW w:w="5188" w:type="dxa"/>
            <w:tcBorders>
              <w:top w:val="nil"/>
              <w:left w:val="nil"/>
              <w:bottom w:val="nil"/>
              <w:right w:val="single" w:sz="4" w:space="0" w:color="auto"/>
            </w:tcBorders>
            <w:shd w:val="clear" w:color="auto" w:fill="auto"/>
            <w:noWrap/>
            <w:vAlign w:val="bottom"/>
            <w:hideMark/>
          </w:tcPr>
          <w:p w14:paraId="74D6F919"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761F1BA1"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85.19</w:t>
            </w:r>
          </w:p>
        </w:tc>
        <w:tc>
          <w:tcPr>
            <w:tcW w:w="466" w:type="dxa"/>
            <w:tcBorders>
              <w:top w:val="nil"/>
              <w:left w:val="nil"/>
              <w:bottom w:val="nil"/>
              <w:right w:val="single" w:sz="4" w:space="0" w:color="auto"/>
            </w:tcBorders>
            <w:shd w:val="clear" w:color="auto" w:fill="auto"/>
            <w:noWrap/>
            <w:vAlign w:val="bottom"/>
            <w:hideMark/>
          </w:tcPr>
          <w:p w14:paraId="2273F0E4"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88C85E9"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2949E9F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TCO L1</w:t>
            </w:r>
          </w:p>
        </w:tc>
        <w:tc>
          <w:tcPr>
            <w:tcW w:w="5188" w:type="dxa"/>
            <w:tcBorders>
              <w:top w:val="nil"/>
              <w:left w:val="nil"/>
              <w:bottom w:val="nil"/>
              <w:right w:val="single" w:sz="4" w:space="0" w:color="auto"/>
            </w:tcBorders>
            <w:shd w:val="clear" w:color="auto" w:fill="auto"/>
            <w:noWrap/>
            <w:vAlign w:val="bottom"/>
            <w:hideMark/>
          </w:tcPr>
          <w:p w14:paraId="13A19F3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3A64FB4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111.98</w:t>
            </w:r>
          </w:p>
        </w:tc>
        <w:tc>
          <w:tcPr>
            <w:tcW w:w="466" w:type="dxa"/>
            <w:tcBorders>
              <w:top w:val="nil"/>
              <w:left w:val="nil"/>
              <w:bottom w:val="nil"/>
              <w:right w:val="single" w:sz="4" w:space="0" w:color="auto"/>
            </w:tcBorders>
            <w:shd w:val="clear" w:color="auto" w:fill="auto"/>
            <w:noWrap/>
            <w:vAlign w:val="bottom"/>
            <w:hideMark/>
          </w:tcPr>
          <w:p w14:paraId="4F09DDB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7A2CD8E2" w14:textId="77777777" w:rsidTr="00464868">
        <w:trPr>
          <w:trHeight w:val="300"/>
        </w:trPr>
        <w:tc>
          <w:tcPr>
            <w:tcW w:w="1307" w:type="dxa"/>
            <w:tcBorders>
              <w:top w:val="nil"/>
              <w:left w:val="single" w:sz="4" w:space="0" w:color="auto"/>
              <w:bottom w:val="nil"/>
              <w:right w:val="single" w:sz="4" w:space="0" w:color="auto"/>
            </w:tcBorders>
            <w:shd w:val="clear" w:color="auto" w:fill="auto"/>
            <w:noWrap/>
            <w:vAlign w:val="bottom"/>
            <w:hideMark/>
          </w:tcPr>
          <w:p w14:paraId="51FA04D9"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WER L1</w:t>
            </w:r>
          </w:p>
        </w:tc>
        <w:tc>
          <w:tcPr>
            <w:tcW w:w="5188" w:type="dxa"/>
            <w:tcBorders>
              <w:top w:val="nil"/>
              <w:left w:val="nil"/>
              <w:bottom w:val="nil"/>
              <w:right w:val="single" w:sz="4" w:space="0" w:color="auto"/>
            </w:tcBorders>
            <w:shd w:val="clear" w:color="000000" w:fill="FFFFFF"/>
            <w:noWrap/>
            <w:vAlign w:val="bottom"/>
            <w:hideMark/>
          </w:tcPr>
          <w:p w14:paraId="7F98E46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црпљење воде</w:t>
            </w:r>
          </w:p>
        </w:tc>
        <w:tc>
          <w:tcPr>
            <w:tcW w:w="941" w:type="dxa"/>
            <w:tcBorders>
              <w:top w:val="nil"/>
              <w:left w:val="nil"/>
              <w:bottom w:val="nil"/>
              <w:right w:val="nil"/>
            </w:tcBorders>
            <w:shd w:val="clear" w:color="auto" w:fill="auto"/>
            <w:noWrap/>
            <w:vAlign w:val="bottom"/>
            <w:hideMark/>
          </w:tcPr>
          <w:p w14:paraId="2780238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16.99</w:t>
            </w:r>
          </w:p>
        </w:tc>
        <w:tc>
          <w:tcPr>
            <w:tcW w:w="466" w:type="dxa"/>
            <w:tcBorders>
              <w:top w:val="nil"/>
              <w:left w:val="nil"/>
              <w:bottom w:val="nil"/>
              <w:right w:val="single" w:sz="4" w:space="0" w:color="auto"/>
            </w:tcBorders>
            <w:shd w:val="clear" w:color="auto" w:fill="auto"/>
            <w:noWrap/>
            <w:vAlign w:val="bottom"/>
            <w:hideMark/>
          </w:tcPr>
          <w:p w14:paraId="79DEFA14"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744ED7F" w14:textId="77777777" w:rsidTr="00464868">
        <w:trPr>
          <w:trHeight w:val="300"/>
        </w:trPr>
        <w:tc>
          <w:tcPr>
            <w:tcW w:w="649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5894D9D"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1F734F16"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2199.06</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25ADCAAC"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CD0B8E0" w14:textId="77777777" w:rsidTr="00464868">
        <w:trPr>
          <w:trHeight w:val="300"/>
        </w:trPr>
        <w:tc>
          <w:tcPr>
            <w:tcW w:w="6495"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A57DFC7"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2830A970" w14:textId="291383BA" w:rsidR="002F7690" w:rsidRPr="002F7690" w:rsidRDefault="00C241EA" w:rsidP="002F7690">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3215.65</w:t>
            </w:r>
          </w:p>
        </w:tc>
        <w:tc>
          <w:tcPr>
            <w:tcW w:w="466" w:type="dxa"/>
            <w:tcBorders>
              <w:top w:val="nil"/>
              <w:left w:val="nil"/>
              <w:bottom w:val="single" w:sz="4" w:space="0" w:color="auto"/>
              <w:right w:val="single" w:sz="4" w:space="0" w:color="auto"/>
            </w:tcBorders>
            <w:shd w:val="clear" w:color="000000" w:fill="C6E0B4"/>
            <w:noWrap/>
            <w:vAlign w:val="bottom"/>
            <w:hideMark/>
          </w:tcPr>
          <w:p w14:paraId="6DE106DA"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bl>
    <w:p w14:paraId="56CB0226" w14:textId="047FA621" w:rsidR="00464868" w:rsidRPr="00135E06" w:rsidRDefault="00464868" w:rsidP="00464868">
      <w:pPr>
        <w:pStyle w:val="Caption"/>
      </w:pPr>
      <w:r>
        <w:t>Табела 6</w:t>
      </w:r>
      <w:r w:rsidRPr="00DB13A5">
        <w:rPr>
          <w:lang w:val="fr-FR"/>
        </w:rPr>
        <w:t xml:space="preserve">: </w:t>
      </w:r>
      <w:r>
        <w:t>Површина просторија – Ниво перона ниво 1</w:t>
      </w:r>
    </w:p>
    <w:p w14:paraId="70A9E4C1" w14:textId="301501DA" w:rsidR="002F7690" w:rsidRPr="002F7690" w:rsidRDefault="002F7690" w:rsidP="002F7690">
      <w:pPr>
        <w:pStyle w:val="Caption"/>
      </w:pPr>
    </w:p>
    <w:tbl>
      <w:tblPr>
        <w:tblW w:w="7710" w:type="dxa"/>
        <w:tblLook w:val="04A0" w:firstRow="1" w:lastRow="0" w:firstColumn="1" w:lastColumn="0" w:noHBand="0" w:noVBand="1"/>
      </w:tblPr>
      <w:tblGrid>
        <w:gridCol w:w="1050"/>
        <w:gridCol w:w="5234"/>
        <w:gridCol w:w="960"/>
        <w:gridCol w:w="466"/>
      </w:tblGrid>
      <w:tr w:rsidR="002F7690" w:rsidRPr="002F7690" w14:paraId="069C9761" w14:textId="77777777" w:rsidTr="00464868">
        <w:trPr>
          <w:trHeight w:val="300"/>
        </w:trPr>
        <w:tc>
          <w:tcPr>
            <w:tcW w:w="771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1F5E7AE0" w14:textId="21A9740B"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Ниво подперона ниво</w:t>
            </w:r>
            <w:r w:rsidR="00464868">
              <w:rPr>
                <w:rFonts w:ascii="Calibri" w:hAnsi="Calibri" w:cs="Calibri"/>
                <w:color w:val="000000"/>
                <w:sz w:val="22"/>
                <w:szCs w:val="22"/>
                <w:lang w:val="sr-Cyrl-RS" w:eastAsia="en-US"/>
              </w:rPr>
              <w:t xml:space="preserve"> </w:t>
            </w:r>
            <w:r w:rsidRPr="002F7690">
              <w:rPr>
                <w:rFonts w:ascii="Calibri" w:hAnsi="Calibri" w:cs="Calibri"/>
                <w:color w:val="000000"/>
                <w:sz w:val="22"/>
                <w:szCs w:val="22"/>
                <w:lang w:eastAsia="en-US"/>
              </w:rPr>
              <w:t>1 [59,75m]</w:t>
            </w:r>
          </w:p>
        </w:tc>
      </w:tr>
      <w:tr w:rsidR="002F7690" w:rsidRPr="002F7690" w14:paraId="6D831054" w14:textId="77777777" w:rsidTr="00464868">
        <w:trPr>
          <w:trHeight w:val="300"/>
        </w:trPr>
        <w:tc>
          <w:tcPr>
            <w:tcW w:w="1050" w:type="dxa"/>
            <w:tcBorders>
              <w:top w:val="nil"/>
              <w:left w:val="single" w:sz="4" w:space="0" w:color="auto"/>
              <w:bottom w:val="single" w:sz="4" w:space="0" w:color="auto"/>
              <w:right w:val="single" w:sz="4" w:space="0" w:color="auto"/>
            </w:tcBorders>
            <w:shd w:val="clear" w:color="000000" w:fill="A9D08E"/>
            <w:noWrap/>
            <w:vAlign w:val="bottom"/>
            <w:hideMark/>
          </w:tcPr>
          <w:p w14:paraId="406819F6"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Ознака</w:t>
            </w:r>
          </w:p>
        </w:tc>
        <w:tc>
          <w:tcPr>
            <w:tcW w:w="5234" w:type="dxa"/>
            <w:tcBorders>
              <w:top w:val="nil"/>
              <w:left w:val="nil"/>
              <w:bottom w:val="single" w:sz="4" w:space="0" w:color="auto"/>
              <w:right w:val="single" w:sz="4" w:space="0" w:color="auto"/>
            </w:tcBorders>
            <w:shd w:val="clear" w:color="000000" w:fill="A9D08E"/>
            <w:noWrap/>
            <w:vAlign w:val="bottom"/>
            <w:hideMark/>
          </w:tcPr>
          <w:p w14:paraId="74B8D54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Назив</w:t>
            </w:r>
          </w:p>
        </w:tc>
        <w:tc>
          <w:tcPr>
            <w:tcW w:w="142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1DAAF46"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Површина</w:t>
            </w:r>
          </w:p>
        </w:tc>
      </w:tr>
      <w:tr w:rsidR="002F7690" w:rsidRPr="002F7690" w14:paraId="585F2EAB" w14:textId="77777777" w:rsidTr="00464868">
        <w:trPr>
          <w:trHeight w:val="300"/>
        </w:trPr>
        <w:tc>
          <w:tcPr>
            <w:tcW w:w="1050" w:type="dxa"/>
            <w:tcBorders>
              <w:top w:val="nil"/>
              <w:left w:val="single" w:sz="4" w:space="0" w:color="auto"/>
              <w:bottom w:val="nil"/>
              <w:right w:val="single" w:sz="4" w:space="0" w:color="auto"/>
            </w:tcBorders>
            <w:shd w:val="clear" w:color="auto" w:fill="auto"/>
            <w:noWrap/>
            <w:vAlign w:val="bottom"/>
            <w:hideMark/>
          </w:tcPr>
          <w:p w14:paraId="5816691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SCE L1</w:t>
            </w:r>
          </w:p>
        </w:tc>
        <w:tc>
          <w:tcPr>
            <w:tcW w:w="5234" w:type="dxa"/>
            <w:tcBorders>
              <w:top w:val="nil"/>
              <w:left w:val="nil"/>
              <w:bottom w:val="nil"/>
              <w:right w:val="single" w:sz="4" w:space="0" w:color="auto"/>
            </w:tcBorders>
            <w:shd w:val="clear" w:color="000000" w:fill="FFFFFF"/>
            <w:noWrap/>
            <w:vAlign w:val="bottom"/>
            <w:hideMark/>
          </w:tcPr>
          <w:p w14:paraId="6ECB6E7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третман отпадних вода</w:t>
            </w:r>
          </w:p>
        </w:tc>
        <w:tc>
          <w:tcPr>
            <w:tcW w:w="960" w:type="dxa"/>
            <w:tcBorders>
              <w:top w:val="nil"/>
              <w:left w:val="nil"/>
              <w:bottom w:val="nil"/>
              <w:right w:val="nil"/>
            </w:tcBorders>
            <w:shd w:val="clear" w:color="auto" w:fill="auto"/>
            <w:noWrap/>
            <w:vAlign w:val="bottom"/>
            <w:hideMark/>
          </w:tcPr>
          <w:p w14:paraId="0D5927B8"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19.88</w:t>
            </w:r>
          </w:p>
        </w:tc>
        <w:tc>
          <w:tcPr>
            <w:tcW w:w="466" w:type="dxa"/>
            <w:tcBorders>
              <w:top w:val="nil"/>
              <w:left w:val="nil"/>
              <w:bottom w:val="nil"/>
              <w:right w:val="single" w:sz="4" w:space="0" w:color="auto"/>
            </w:tcBorders>
            <w:shd w:val="clear" w:color="auto" w:fill="auto"/>
            <w:noWrap/>
            <w:vAlign w:val="bottom"/>
            <w:hideMark/>
          </w:tcPr>
          <w:p w14:paraId="30556DB9"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73F3B1D6" w14:textId="77777777" w:rsidTr="00464868">
        <w:trPr>
          <w:trHeight w:val="300"/>
        </w:trPr>
        <w:tc>
          <w:tcPr>
            <w:tcW w:w="1050" w:type="dxa"/>
            <w:tcBorders>
              <w:top w:val="nil"/>
              <w:left w:val="single" w:sz="4" w:space="0" w:color="auto"/>
              <w:bottom w:val="nil"/>
              <w:right w:val="single" w:sz="4" w:space="0" w:color="auto"/>
            </w:tcBorders>
            <w:shd w:val="clear" w:color="auto" w:fill="auto"/>
            <w:noWrap/>
            <w:vAlign w:val="bottom"/>
            <w:hideMark/>
          </w:tcPr>
          <w:p w14:paraId="568E358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SWP L1</w:t>
            </w:r>
          </w:p>
        </w:tc>
        <w:tc>
          <w:tcPr>
            <w:tcW w:w="5234" w:type="dxa"/>
            <w:tcBorders>
              <w:top w:val="nil"/>
              <w:left w:val="nil"/>
              <w:bottom w:val="nil"/>
              <w:right w:val="single" w:sz="4" w:space="0" w:color="auto"/>
            </w:tcBorders>
            <w:shd w:val="clear" w:color="000000" w:fill="FFFFFF"/>
            <w:noWrap/>
            <w:vAlign w:val="bottom"/>
            <w:hideMark/>
          </w:tcPr>
          <w:p w14:paraId="28A7787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пумпе за воду за спринклере</w:t>
            </w:r>
          </w:p>
        </w:tc>
        <w:tc>
          <w:tcPr>
            <w:tcW w:w="960" w:type="dxa"/>
            <w:tcBorders>
              <w:top w:val="nil"/>
              <w:left w:val="nil"/>
              <w:bottom w:val="nil"/>
              <w:right w:val="nil"/>
            </w:tcBorders>
            <w:shd w:val="clear" w:color="auto" w:fill="auto"/>
            <w:noWrap/>
            <w:vAlign w:val="bottom"/>
            <w:hideMark/>
          </w:tcPr>
          <w:p w14:paraId="3BC56EE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29.68</w:t>
            </w:r>
          </w:p>
        </w:tc>
        <w:tc>
          <w:tcPr>
            <w:tcW w:w="466" w:type="dxa"/>
            <w:tcBorders>
              <w:top w:val="nil"/>
              <w:left w:val="nil"/>
              <w:bottom w:val="nil"/>
              <w:right w:val="single" w:sz="4" w:space="0" w:color="auto"/>
            </w:tcBorders>
            <w:shd w:val="clear" w:color="auto" w:fill="auto"/>
            <w:noWrap/>
            <w:vAlign w:val="bottom"/>
            <w:hideMark/>
          </w:tcPr>
          <w:p w14:paraId="203D8A69"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9A0EAFA" w14:textId="77777777" w:rsidTr="00464868">
        <w:trPr>
          <w:trHeight w:val="300"/>
        </w:trPr>
        <w:tc>
          <w:tcPr>
            <w:tcW w:w="1050" w:type="dxa"/>
            <w:tcBorders>
              <w:top w:val="nil"/>
              <w:left w:val="single" w:sz="4" w:space="0" w:color="auto"/>
              <w:bottom w:val="nil"/>
              <w:right w:val="single" w:sz="4" w:space="0" w:color="auto"/>
            </w:tcBorders>
            <w:shd w:val="clear" w:color="auto" w:fill="auto"/>
            <w:noWrap/>
            <w:vAlign w:val="bottom"/>
            <w:hideMark/>
          </w:tcPr>
          <w:p w14:paraId="66FA5AD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SWT L1</w:t>
            </w:r>
          </w:p>
        </w:tc>
        <w:tc>
          <w:tcPr>
            <w:tcW w:w="5234" w:type="dxa"/>
            <w:tcBorders>
              <w:top w:val="nil"/>
              <w:left w:val="nil"/>
              <w:bottom w:val="nil"/>
              <w:right w:val="single" w:sz="4" w:space="0" w:color="auto"/>
            </w:tcBorders>
            <w:shd w:val="clear" w:color="000000" w:fill="FFFFFF"/>
            <w:noWrap/>
            <w:vAlign w:val="bottom"/>
            <w:hideMark/>
          </w:tcPr>
          <w:p w14:paraId="2D7B22B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Резервоар за воду за спринклере</w:t>
            </w:r>
          </w:p>
        </w:tc>
        <w:tc>
          <w:tcPr>
            <w:tcW w:w="960" w:type="dxa"/>
            <w:tcBorders>
              <w:top w:val="nil"/>
              <w:left w:val="nil"/>
              <w:bottom w:val="nil"/>
              <w:right w:val="nil"/>
            </w:tcBorders>
            <w:shd w:val="clear" w:color="auto" w:fill="auto"/>
            <w:noWrap/>
            <w:vAlign w:val="bottom"/>
            <w:hideMark/>
          </w:tcPr>
          <w:p w14:paraId="67EF02E5"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34.84</w:t>
            </w:r>
          </w:p>
        </w:tc>
        <w:tc>
          <w:tcPr>
            <w:tcW w:w="466" w:type="dxa"/>
            <w:tcBorders>
              <w:top w:val="nil"/>
              <w:left w:val="nil"/>
              <w:bottom w:val="nil"/>
              <w:right w:val="single" w:sz="4" w:space="0" w:color="auto"/>
            </w:tcBorders>
            <w:shd w:val="clear" w:color="auto" w:fill="auto"/>
            <w:noWrap/>
            <w:vAlign w:val="bottom"/>
            <w:hideMark/>
          </w:tcPr>
          <w:p w14:paraId="574EEB2C"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72F84679" w14:textId="77777777" w:rsidTr="00464868">
        <w:trPr>
          <w:trHeight w:val="300"/>
        </w:trPr>
        <w:tc>
          <w:tcPr>
            <w:tcW w:w="1050" w:type="dxa"/>
            <w:tcBorders>
              <w:top w:val="nil"/>
              <w:left w:val="single" w:sz="4" w:space="0" w:color="auto"/>
              <w:bottom w:val="nil"/>
              <w:right w:val="single" w:sz="4" w:space="0" w:color="auto"/>
            </w:tcBorders>
            <w:shd w:val="clear" w:color="auto" w:fill="auto"/>
            <w:noWrap/>
            <w:vAlign w:val="bottom"/>
            <w:hideMark/>
          </w:tcPr>
          <w:p w14:paraId="7D63333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UPL-A L1</w:t>
            </w:r>
          </w:p>
        </w:tc>
        <w:tc>
          <w:tcPr>
            <w:tcW w:w="5234" w:type="dxa"/>
            <w:tcBorders>
              <w:top w:val="nil"/>
              <w:left w:val="nil"/>
              <w:bottom w:val="nil"/>
              <w:right w:val="single" w:sz="4" w:space="0" w:color="auto"/>
            </w:tcBorders>
            <w:shd w:val="clear" w:color="000000" w:fill="FFFFFF"/>
            <w:noWrap/>
            <w:vAlign w:val="bottom"/>
            <w:hideMark/>
          </w:tcPr>
          <w:p w14:paraId="61AFA56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Подперон А</w:t>
            </w:r>
          </w:p>
        </w:tc>
        <w:tc>
          <w:tcPr>
            <w:tcW w:w="960" w:type="dxa"/>
            <w:tcBorders>
              <w:top w:val="nil"/>
              <w:left w:val="nil"/>
              <w:bottom w:val="nil"/>
              <w:right w:val="nil"/>
            </w:tcBorders>
            <w:shd w:val="clear" w:color="auto" w:fill="auto"/>
            <w:noWrap/>
            <w:vAlign w:val="bottom"/>
            <w:hideMark/>
          </w:tcPr>
          <w:p w14:paraId="2A687EA3"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412.27</w:t>
            </w:r>
          </w:p>
        </w:tc>
        <w:tc>
          <w:tcPr>
            <w:tcW w:w="466" w:type="dxa"/>
            <w:tcBorders>
              <w:top w:val="nil"/>
              <w:left w:val="nil"/>
              <w:bottom w:val="nil"/>
              <w:right w:val="single" w:sz="4" w:space="0" w:color="auto"/>
            </w:tcBorders>
            <w:shd w:val="clear" w:color="auto" w:fill="auto"/>
            <w:noWrap/>
            <w:vAlign w:val="bottom"/>
            <w:hideMark/>
          </w:tcPr>
          <w:p w14:paraId="05CF0B7C"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F38EB5E" w14:textId="77777777" w:rsidTr="00464868">
        <w:trPr>
          <w:trHeight w:val="300"/>
        </w:trPr>
        <w:tc>
          <w:tcPr>
            <w:tcW w:w="1050" w:type="dxa"/>
            <w:tcBorders>
              <w:top w:val="nil"/>
              <w:left w:val="single" w:sz="4" w:space="0" w:color="auto"/>
              <w:bottom w:val="nil"/>
              <w:right w:val="single" w:sz="4" w:space="0" w:color="auto"/>
            </w:tcBorders>
            <w:shd w:val="clear" w:color="auto" w:fill="auto"/>
            <w:noWrap/>
            <w:vAlign w:val="bottom"/>
            <w:hideMark/>
          </w:tcPr>
          <w:p w14:paraId="39B4732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UPL-B L1</w:t>
            </w:r>
          </w:p>
        </w:tc>
        <w:tc>
          <w:tcPr>
            <w:tcW w:w="5234" w:type="dxa"/>
            <w:tcBorders>
              <w:top w:val="nil"/>
              <w:left w:val="nil"/>
              <w:bottom w:val="nil"/>
              <w:right w:val="single" w:sz="4" w:space="0" w:color="auto"/>
            </w:tcBorders>
            <w:shd w:val="clear" w:color="000000" w:fill="FFFFFF"/>
            <w:noWrap/>
            <w:vAlign w:val="bottom"/>
            <w:hideMark/>
          </w:tcPr>
          <w:p w14:paraId="5AB2D89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Подперон Б</w:t>
            </w:r>
          </w:p>
        </w:tc>
        <w:tc>
          <w:tcPr>
            <w:tcW w:w="960" w:type="dxa"/>
            <w:tcBorders>
              <w:top w:val="nil"/>
              <w:left w:val="nil"/>
              <w:bottom w:val="nil"/>
              <w:right w:val="nil"/>
            </w:tcBorders>
            <w:shd w:val="clear" w:color="auto" w:fill="auto"/>
            <w:noWrap/>
            <w:vAlign w:val="bottom"/>
            <w:hideMark/>
          </w:tcPr>
          <w:p w14:paraId="1A2CEE6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384.95</w:t>
            </w:r>
          </w:p>
        </w:tc>
        <w:tc>
          <w:tcPr>
            <w:tcW w:w="466" w:type="dxa"/>
            <w:tcBorders>
              <w:top w:val="nil"/>
              <w:left w:val="nil"/>
              <w:bottom w:val="nil"/>
              <w:right w:val="single" w:sz="4" w:space="0" w:color="auto"/>
            </w:tcBorders>
            <w:shd w:val="clear" w:color="auto" w:fill="auto"/>
            <w:noWrap/>
            <w:vAlign w:val="bottom"/>
            <w:hideMark/>
          </w:tcPr>
          <w:p w14:paraId="48C1D5EE"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D1DF4B6" w14:textId="77777777" w:rsidTr="00464868">
        <w:trPr>
          <w:trHeight w:val="300"/>
        </w:trPr>
        <w:tc>
          <w:tcPr>
            <w:tcW w:w="1050" w:type="dxa"/>
            <w:tcBorders>
              <w:top w:val="nil"/>
              <w:left w:val="single" w:sz="4" w:space="0" w:color="auto"/>
              <w:bottom w:val="nil"/>
              <w:right w:val="single" w:sz="4" w:space="0" w:color="auto"/>
            </w:tcBorders>
            <w:shd w:val="clear" w:color="auto" w:fill="auto"/>
            <w:noWrap/>
            <w:vAlign w:val="bottom"/>
            <w:hideMark/>
          </w:tcPr>
          <w:p w14:paraId="55AA622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WER L1</w:t>
            </w:r>
          </w:p>
        </w:tc>
        <w:tc>
          <w:tcPr>
            <w:tcW w:w="5234" w:type="dxa"/>
            <w:tcBorders>
              <w:top w:val="nil"/>
              <w:left w:val="nil"/>
              <w:bottom w:val="nil"/>
              <w:right w:val="single" w:sz="4" w:space="0" w:color="auto"/>
            </w:tcBorders>
            <w:shd w:val="clear" w:color="000000" w:fill="FFFFFF"/>
            <w:noWrap/>
            <w:vAlign w:val="bottom"/>
            <w:hideMark/>
          </w:tcPr>
          <w:p w14:paraId="0484F07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црпљење воде</w:t>
            </w:r>
          </w:p>
        </w:tc>
        <w:tc>
          <w:tcPr>
            <w:tcW w:w="960" w:type="dxa"/>
            <w:tcBorders>
              <w:top w:val="nil"/>
              <w:left w:val="nil"/>
              <w:bottom w:val="nil"/>
              <w:right w:val="nil"/>
            </w:tcBorders>
            <w:shd w:val="clear" w:color="auto" w:fill="auto"/>
            <w:noWrap/>
            <w:vAlign w:val="bottom"/>
            <w:hideMark/>
          </w:tcPr>
          <w:p w14:paraId="7B0A3E86"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20.44</w:t>
            </w:r>
          </w:p>
        </w:tc>
        <w:tc>
          <w:tcPr>
            <w:tcW w:w="466" w:type="dxa"/>
            <w:tcBorders>
              <w:top w:val="nil"/>
              <w:left w:val="nil"/>
              <w:bottom w:val="nil"/>
              <w:right w:val="single" w:sz="4" w:space="0" w:color="auto"/>
            </w:tcBorders>
            <w:shd w:val="clear" w:color="auto" w:fill="auto"/>
            <w:noWrap/>
            <w:vAlign w:val="bottom"/>
            <w:hideMark/>
          </w:tcPr>
          <w:p w14:paraId="530DA273"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76A6B5C7" w14:textId="77777777" w:rsidTr="00464868">
        <w:trPr>
          <w:trHeight w:val="300"/>
        </w:trPr>
        <w:tc>
          <w:tcPr>
            <w:tcW w:w="628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141C947"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НЕТО површина</w:t>
            </w:r>
          </w:p>
        </w:tc>
        <w:tc>
          <w:tcPr>
            <w:tcW w:w="960" w:type="dxa"/>
            <w:tcBorders>
              <w:top w:val="single" w:sz="4" w:space="0" w:color="auto"/>
              <w:left w:val="nil"/>
              <w:bottom w:val="single" w:sz="4" w:space="0" w:color="auto"/>
              <w:right w:val="nil"/>
            </w:tcBorders>
            <w:shd w:val="clear" w:color="000000" w:fill="C6E0B4"/>
            <w:noWrap/>
            <w:vAlign w:val="bottom"/>
            <w:hideMark/>
          </w:tcPr>
          <w:p w14:paraId="23D3767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902.06</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275A77A"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561173D" w14:textId="77777777" w:rsidTr="00464868">
        <w:trPr>
          <w:trHeight w:val="300"/>
        </w:trPr>
        <w:tc>
          <w:tcPr>
            <w:tcW w:w="628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49897EA"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БРУТО површина</w:t>
            </w:r>
          </w:p>
        </w:tc>
        <w:tc>
          <w:tcPr>
            <w:tcW w:w="960" w:type="dxa"/>
            <w:tcBorders>
              <w:top w:val="nil"/>
              <w:left w:val="single" w:sz="4" w:space="0" w:color="auto"/>
              <w:bottom w:val="single" w:sz="4" w:space="0" w:color="auto"/>
              <w:right w:val="nil"/>
            </w:tcBorders>
            <w:shd w:val="clear" w:color="000000" w:fill="C6E0B4"/>
            <w:noWrap/>
            <w:vAlign w:val="bottom"/>
            <w:hideMark/>
          </w:tcPr>
          <w:p w14:paraId="1D08F04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4310.16</w:t>
            </w:r>
          </w:p>
        </w:tc>
        <w:tc>
          <w:tcPr>
            <w:tcW w:w="466" w:type="dxa"/>
            <w:tcBorders>
              <w:top w:val="nil"/>
              <w:left w:val="nil"/>
              <w:bottom w:val="single" w:sz="4" w:space="0" w:color="auto"/>
              <w:right w:val="single" w:sz="4" w:space="0" w:color="auto"/>
            </w:tcBorders>
            <w:shd w:val="clear" w:color="000000" w:fill="C6E0B4"/>
            <w:noWrap/>
            <w:vAlign w:val="bottom"/>
            <w:hideMark/>
          </w:tcPr>
          <w:p w14:paraId="7AF5DE61"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bl>
    <w:p w14:paraId="30F4D513" w14:textId="711A8692" w:rsidR="00464868" w:rsidRPr="00135E06" w:rsidRDefault="00464868" w:rsidP="00464868">
      <w:pPr>
        <w:pStyle w:val="Caption"/>
      </w:pPr>
      <w:r>
        <w:t>Табела 7</w:t>
      </w:r>
      <w:r w:rsidRPr="00DB13A5">
        <w:rPr>
          <w:lang w:val="fr-FR"/>
        </w:rPr>
        <w:t xml:space="preserve">: </w:t>
      </w:r>
      <w:r>
        <w:t>Површина просторија – Ниво подперона ниво 1</w:t>
      </w:r>
    </w:p>
    <w:p w14:paraId="4AED6A68" w14:textId="2A20A43F" w:rsidR="002F7690" w:rsidRPr="002F7690" w:rsidRDefault="002F7690" w:rsidP="002F7690">
      <w:pPr>
        <w:pStyle w:val="Caption"/>
      </w:pPr>
    </w:p>
    <w:tbl>
      <w:tblPr>
        <w:tblW w:w="9620" w:type="dxa"/>
        <w:tblLook w:val="04A0" w:firstRow="1" w:lastRow="0" w:firstColumn="1" w:lastColumn="0" w:noHBand="0" w:noVBand="1"/>
      </w:tblPr>
      <w:tblGrid>
        <w:gridCol w:w="1345"/>
        <w:gridCol w:w="6749"/>
        <w:gridCol w:w="1060"/>
        <w:gridCol w:w="466"/>
      </w:tblGrid>
      <w:tr w:rsidR="002F7690" w:rsidRPr="002F7690" w14:paraId="02052885" w14:textId="77777777" w:rsidTr="002F7690">
        <w:trPr>
          <w:trHeight w:val="300"/>
        </w:trPr>
        <w:tc>
          <w:tcPr>
            <w:tcW w:w="96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5455FE2F" w14:textId="7633473B"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Мезанин 2 ниво</w:t>
            </w:r>
            <w:r w:rsidR="00464868">
              <w:rPr>
                <w:rFonts w:ascii="Calibri" w:hAnsi="Calibri" w:cs="Calibri"/>
                <w:color w:val="000000"/>
                <w:sz w:val="22"/>
                <w:szCs w:val="22"/>
                <w:lang w:val="sr-Cyrl-RS" w:eastAsia="en-US"/>
              </w:rPr>
              <w:t xml:space="preserve"> </w:t>
            </w:r>
            <w:r w:rsidRPr="002F7690">
              <w:rPr>
                <w:rFonts w:ascii="Calibri" w:hAnsi="Calibri" w:cs="Calibri"/>
                <w:color w:val="000000"/>
                <w:sz w:val="22"/>
                <w:szCs w:val="22"/>
                <w:lang w:eastAsia="en-US"/>
              </w:rPr>
              <w:t>2 [57,4m]</w:t>
            </w:r>
          </w:p>
        </w:tc>
      </w:tr>
      <w:tr w:rsidR="002F7690" w:rsidRPr="002F7690" w14:paraId="4C680A3A" w14:textId="77777777" w:rsidTr="002F7690">
        <w:trPr>
          <w:trHeight w:val="300"/>
        </w:trPr>
        <w:tc>
          <w:tcPr>
            <w:tcW w:w="1345" w:type="dxa"/>
            <w:tcBorders>
              <w:top w:val="nil"/>
              <w:left w:val="single" w:sz="4" w:space="0" w:color="auto"/>
              <w:bottom w:val="single" w:sz="4" w:space="0" w:color="auto"/>
              <w:right w:val="single" w:sz="4" w:space="0" w:color="auto"/>
            </w:tcBorders>
            <w:shd w:val="clear" w:color="000000" w:fill="A9D08E"/>
            <w:noWrap/>
            <w:vAlign w:val="bottom"/>
            <w:hideMark/>
          </w:tcPr>
          <w:p w14:paraId="1AF028D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Ознака</w:t>
            </w:r>
          </w:p>
        </w:tc>
        <w:tc>
          <w:tcPr>
            <w:tcW w:w="6749" w:type="dxa"/>
            <w:tcBorders>
              <w:top w:val="nil"/>
              <w:left w:val="nil"/>
              <w:bottom w:val="single" w:sz="4" w:space="0" w:color="auto"/>
              <w:right w:val="single" w:sz="4" w:space="0" w:color="auto"/>
            </w:tcBorders>
            <w:shd w:val="clear" w:color="000000" w:fill="A9D08E"/>
            <w:noWrap/>
            <w:vAlign w:val="bottom"/>
            <w:hideMark/>
          </w:tcPr>
          <w:p w14:paraId="0A5AC41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Назив</w:t>
            </w:r>
          </w:p>
        </w:tc>
        <w:tc>
          <w:tcPr>
            <w:tcW w:w="152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721F2A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Површина</w:t>
            </w:r>
          </w:p>
        </w:tc>
      </w:tr>
      <w:tr w:rsidR="002F7690" w:rsidRPr="002F7690" w14:paraId="7C161923"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4E5D271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AHUP-R L2</w:t>
            </w:r>
          </w:p>
        </w:tc>
        <w:tc>
          <w:tcPr>
            <w:tcW w:w="6749" w:type="dxa"/>
            <w:tcBorders>
              <w:top w:val="nil"/>
              <w:left w:val="nil"/>
              <w:bottom w:val="nil"/>
              <w:right w:val="single" w:sz="4" w:space="0" w:color="auto"/>
            </w:tcBorders>
            <w:shd w:val="clear" w:color="auto" w:fill="auto"/>
            <w:noWrap/>
            <w:vAlign w:val="bottom"/>
            <w:hideMark/>
          </w:tcPr>
          <w:p w14:paraId="66B08267"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1060" w:type="dxa"/>
            <w:tcBorders>
              <w:top w:val="nil"/>
              <w:left w:val="nil"/>
              <w:bottom w:val="nil"/>
              <w:right w:val="nil"/>
            </w:tcBorders>
            <w:shd w:val="clear" w:color="auto" w:fill="auto"/>
            <w:noWrap/>
            <w:vAlign w:val="bottom"/>
            <w:hideMark/>
          </w:tcPr>
          <w:p w14:paraId="1C879159"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91.51</w:t>
            </w:r>
          </w:p>
        </w:tc>
        <w:tc>
          <w:tcPr>
            <w:tcW w:w="466" w:type="dxa"/>
            <w:tcBorders>
              <w:top w:val="nil"/>
              <w:left w:val="nil"/>
              <w:bottom w:val="nil"/>
              <w:right w:val="single" w:sz="4" w:space="0" w:color="auto"/>
            </w:tcBorders>
            <w:shd w:val="clear" w:color="auto" w:fill="auto"/>
            <w:noWrap/>
            <w:vAlign w:val="bottom"/>
            <w:hideMark/>
          </w:tcPr>
          <w:p w14:paraId="17DFB457"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358B767"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76CF420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CSR L2</w:t>
            </w:r>
          </w:p>
        </w:tc>
        <w:tc>
          <w:tcPr>
            <w:tcW w:w="6749" w:type="dxa"/>
            <w:tcBorders>
              <w:top w:val="nil"/>
              <w:left w:val="nil"/>
              <w:bottom w:val="nil"/>
              <w:right w:val="single" w:sz="4" w:space="0" w:color="auto"/>
            </w:tcBorders>
            <w:shd w:val="clear" w:color="auto" w:fill="auto"/>
            <w:noWrap/>
            <w:vAlign w:val="bottom"/>
            <w:hideMark/>
          </w:tcPr>
          <w:p w14:paraId="08242EF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Складиште за средства за чишћење</w:t>
            </w:r>
          </w:p>
        </w:tc>
        <w:tc>
          <w:tcPr>
            <w:tcW w:w="1060" w:type="dxa"/>
            <w:tcBorders>
              <w:top w:val="nil"/>
              <w:left w:val="nil"/>
              <w:bottom w:val="nil"/>
              <w:right w:val="nil"/>
            </w:tcBorders>
            <w:shd w:val="clear" w:color="auto" w:fill="auto"/>
            <w:noWrap/>
            <w:vAlign w:val="bottom"/>
            <w:hideMark/>
          </w:tcPr>
          <w:p w14:paraId="6F2A1397"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13.32</w:t>
            </w:r>
          </w:p>
        </w:tc>
        <w:tc>
          <w:tcPr>
            <w:tcW w:w="466" w:type="dxa"/>
            <w:tcBorders>
              <w:top w:val="nil"/>
              <w:left w:val="nil"/>
              <w:bottom w:val="nil"/>
              <w:right w:val="single" w:sz="4" w:space="0" w:color="auto"/>
            </w:tcBorders>
            <w:shd w:val="clear" w:color="auto" w:fill="auto"/>
            <w:noWrap/>
            <w:vAlign w:val="bottom"/>
            <w:hideMark/>
          </w:tcPr>
          <w:p w14:paraId="3C3E769A"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B2F238A"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3D80D2DE"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DRS-1-1 L2</w:t>
            </w:r>
          </w:p>
        </w:tc>
        <w:tc>
          <w:tcPr>
            <w:tcW w:w="6749" w:type="dxa"/>
            <w:tcBorders>
              <w:top w:val="nil"/>
              <w:left w:val="nil"/>
              <w:bottom w:val="nil"/>
              <w:right w:val="single" w:sz="4" w:space="0" w:color="auto"/>
            </w:tcBorders>
            <w:shd w:val="clear" w:color="000000" w:fill="FFFFFF"/>
            <w:noWrap/>
            <w:vAlign w:val="bottom"/>
            <w:hideMark/>
          </w:tcPr>
          <w:p w14:paraId="1226706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Регулисање влажности ваздуха</w:t>
            </w:r>
          </w:p>
        </w:tc>
        <w:tc>
          <w:tcPr>
            <w:tcW w:w="1060" w:type="dxa"/>
            <w:tcBorders>
              <w:top w:val="nil"/>
              <w:left w:val="nil"/>
              <w:bottom w:val="nil"/>
              <w:right w:val="nil"/>
            </w:tcBorders>
            <w:shd w:val="clear" w:color="auto" w:fill="auto"/>
            <w:noWrap/>
            <w:vAlign w:val="bottom"/>
            <w:hideMark/>
          </w:tcPr>
          <w:p w14:paraId="67B4075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19.99</w:t>
            </w:r>
          </w:p>
        </w:tc>
        <w:tc>
          <w:tcPr>
            <w:tcW w:w="466" w:type="dxa"/>
            <w:tcBorders>
              <w:top w:val="nil"/>
              <w:left w:val="nil"/>
              <w:bottom w:val="nil"/>
              <w:right w:val="single" w:sz="4" w:space="0" w:color="auto"/>
            </w:tcBorders>
            <w:shd w:val="clear" w:color="auto" w:fill="auto"/>
            <w:noWrap/>
            <w:vAlign w:val="bottom"/>
            <w:hideMark/>
          </w:tcPr>
          <w:p w14:paraId="008BB86F"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78A30BC"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2A7314D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DRS-1-2 L2</w:t>
            </w:r>
          </w:p>
        </w:tc>
        <w:tc>
          <w:tcPr>
            <w:tcW w:w="6749" w:type="dxa"/>
            <w:tcBorders>
              <w:top w:val="nil"/>
              <w:left w:val="nil"/>
              <w:bottom w:val="nil"/>
              <w:right w:val="single" w:sz="4" w:space="0" w:color="auto"/>
            </w:tcBorders>
            <w:shd w:val="clear" w:color="000000" w:fill="FFFFFF"/>
            <w:noWrap/>
            <w:vAlign w:val="bottom"/>
            <w:hideMark/>
          </w:tcPr>
          <w:p w14:paraId="1BF43C5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Окно за подешавање влажности ваздуха</w:t>
            </w:r>
          </w:p>
        </w:tc>
        <w:tc>
          <w:tcPr>
            <w:tcW w:w="1060" w:type="dxa"/>
            <w:tcBorders>
              <w:top w:val="nil"/>
              <w:left w:val="nil"/>
              <w:bottom w:val="nil"/>
              <w:right w:val="nil"/>
            </w:tcBorders>
            <w:shd w:val="clear" w:color="auto" w:fill="auto"/>
            <w:noWrap/>
            <w:vAlign w:val="bottom"/>
            <w:hideMark/>
          </w:tcPr>
          <w:p w14:paraId="03BA98FA"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30.37</w:t>
            </w:r>
          </w:p>
        </w:tc>
        <w:tc>
          <w:tcPr>
            <w:tcW w:w="466" w:type="dxa"/>
            <w:tcBorders>
              <w:top w:val="nil"/>
              <w:left w:val="nil"/>
              <w:bottom w:val="nil"/>
              <w:right w:val="single" w:sz="4" w:space="0" w:color="auto"/>
            </w:tcBorders>
            <w:shd w:val="clear" w:color="auto" w:fill="auto"/>
            <w:noWrap/>
            <w:vAlign w:val="bottom"/>
            <w:hideMark/>
          </w:tcPr>
          <w:p w14:paraId="288B6ABA"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08B07FD"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5B7C5F3E"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ECR-2-2 L2</w:t>
            </w:r>
          </w:p>
        </w:tc>
        <w:tc>
          <w:tcPr>
            <w:tcW w:w="6749" w:type="dxa"/>
            <w:tcBorders>
              <w:top w:val="nil"/>
              <w:left w:val="nil"/>
              <w:bottom w:val="nil"/>
              <w:right w:val="single" w:sz="4" w:space="0" w:color="auto"/>
            </w:tcBorders>
            <w:shd w:val="clear" w:color="000000" w:fill="FFFFFF"/>
            <w:noWrap/>
            <w:vAlign w:val="bottom"/>
            <w:hideMark/>
          </w:tcPr>
          <w:p w14:paraId="4D5EC5E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1060" w:type="dxa"/>
            <w:tcBorders>
              <w:top w:val="nil"/>
              <w:left w:val="nil"/>
              <w:bottom w:val="nil"/>
              <w:right w:val="nil"/>
            </w:tcBorders>
            <w:shd w:val="clear" w:color="auto" w:fill="auto"/>
            <w:noWrap/>
            <w:vAlign w:val="bottom"/>
            <w:hideMark/>
          </w:tcPr>
          <w:p w14:paraId="47DAC7CB"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41.35</w:t>
            </w:r>
          </w:p>
        </w:tc>
        <w:tc>
          <w:tcPr>
            <w:tcW w:w="466" w:type="dxa"/>
            <w:tcBorders>
              <w:top w:val="nil"/>
              <w:left w:val="nil"/>
              <w:bottom w:val="nil"/>
              <w:right w:val="single" w:sz="4" w:space="0" w:color="auto"/>
            </w:tcBorders>
            <w:shd w:val="clear" w:color="auto" w:fill="auto"/>
            <w:noWrap/>
            <w:vAlign w:val="bottom"/>
            <w:hideMark/>
          </w:tcPr>
          <w:p w14:paraId="2F2F9C46"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53E5B1A"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00BE579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ECR-S3-2 L2</w:t>
            </w:r>
          </w:p>
        </w:tc>
        <w:tc>
          <w:tcPr>
            <w:tcW w:w="6749" w:type="dxa"/>
            <w:tcBorders>
              <w:top w:val="nil"/>
              <w:left w:val="nil"/>
              <w:bottom w:val="nil"/>
              <w:right w:val="single" w:sz="4" w:space="0" w:color="auto"/>
            </w:tcBorders>
            <w:shd w:val="clear" w:color="000000" w:fill="FFFFFF"/>
            <w:noWrap/>
            <w:vAlign w:val="bottom"/>
            <w:hideMark/>
          </w:tcPr>
          <w:p w14:paraId="21331E2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1060" w:type="dxa"/>
            <w:tcBorders>
              <w:top w:val="nil"/>
              <w:left w:val="nil"/>
              <w:bottom w:val="nil"/>
              <w:right w:val="nil"/>
            </w:tcBorders>
            <w:shd w:val="clear" w:color="auto" w:fill="auto"/>
            <w:noWrap/>
            <w:vAlign w:val="bottom"/>
            <w:hideMark/>
          </w:tcPr>
          <w:p w14:paraId="4118F0B9"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24.86</w:t>
            </w:r>
          </w:p>
        </w:tc>
        <w:tc>
          <w:tcPr>
            <w:tcW w:w="466" w:type="dxa"/>
            <w:tcBorders>
              <w:top w:val="nil"/>
              <w:left w:val="nil"/>
              <w:bottom w:val="nil"/>
              <w:right w:val="single" w:sz="4" w:space="0" w:color="auto"/>
            </w:tcBorders>
            <w:shd w:val="clear" w:color="auto" w:fill="auto"/>
            <w:noWrap/>
            <w:vAlign w:val="bottom"/>
            <w:hideMark/>
          </w:tcPr>
          <w:p w14:paraId="74D7C8C6"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C1B1EC7"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1439C20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ESE L2</w:t>
            </w:r>
          </w:p>
        </w:tc>
        <w:tc>
          <w:tcPr>
            <w:tcW w:w="6749" w:type="dxa"/>
            <w:tcBorders>
              <w:top w:val="nil"/>
              <w:left w:val="nil"/>
              <w:bottom w:val="nil"/>
              <w:right w:val="single" w:sz="4" w:space="0" w:color="auto"/>
            </w:tcBorders>
            <w:shd w:val="clear" w:color="000000" w:fill="FFFFFF"/>
            <w:noWrap/>
            <w:vAlign w:val="bottom"/>
            <w:hideMark/>
          </w:tcPr>
          <w:p w14:paraId="06D42D6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Степениште за хитне случајеве / одржавање</w:t>
            </w:r>
          </w:p>
        </w:tc>
        <w:tc>
          <w:tcPr>
            <w:tcW w:w="1060" w:type="dxa"/>
            <w:tcBorders>
              <w:top w:val="nil"/>
              <w:left w:val="nil"/>
              <w:bottom w:val="nil"/>
              <w:right w:val="nil"/>
            </w:tcBorders>
            <w:shd w:val="clear" w:color="auto" w:fill="auto"/>
            <w:noWrap/>
            <w:vAlign w:val="bottom"/>
            <w:hideMark/>
          </w:tcPr>
          <w:p w14:paraId="14DE9320"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35.88</w:t>
            </w:r>
          </w:p>
        </w:tc>
        <w:tc>
          <w:tcPr>
            <w:tcW w:w="466" w:type="dxa"/>
            <w:tcBorders>
              <w:top w:val="nil"/>
              <w:left w:val="nil"/>
              <w:bottom w:val="nil"/>
              <w:right w:val="single" w:sz="4" w:space="0" w:color="auto"/>
            </w:tcBorders>
            <w:shd w:val="clear" w:color="auto" w:fill="auto"/>
            <w:noWrap/>
            <w:vAlign w:val="bottom"/>
            <w:hideMark/>
          </w:tcPr>
          <w:p w14:paraId="39BEE9C6"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38008C2"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6778ADEE"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ESE L2</w:t>
            </w:r>
          </w:p>
        </w:tc>
        <w:tc>
          <w:tcPr>
            <w:tcW w:w="6749" w:type="dxa"/>
            <w:tcBorders>
              <w:top w:val="nil"/>
              <w:left w:val="nil"/>
              <w:bottom w:val="nil"/>
              <w:right w:val="single" w:sz="4" w:space="0" w:color="auto"/>
            </w:tcBorders>
            <w:shd w:val="clear" w:color="000000" w:fill="FFFFFF"/>
            <w:noWrap/>
            <w:vAlign w:val="bottom"/>
            <w:hideMark/>
          </w:tcPr>
          <w:p w14:paraId="1BB5643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Степениште за хитне случајеве / одржавање</w:t>
            </w:r>
          </w:p>
        </w:tc>
        <w:tc>
          <w:tcPr>
            <w:tcW w:w="1060" w:type="dxa"/>
            <w:tcBorders>
              <w:top w:val="nil"/>
              <w:left w:val="nil"/>
              <w:bottom w:val="nil"/>
              <w:right w:val="nil"/>
            </w:tcBorders>
            <w:shd w:val="clear" w:color="auto" w:fill="auto"/>
            <w:noWrap/>
            <w:vAlign w:val="bottom"/>
            <w:hideMark/>
          </w:tcPr>
          <w:p w14:paraId="18D198C0"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52.43</w:t>
            </w:r>
          </w:p>
        </w:tc>
        <w:tc>
          <w:tcPr>
            <w:tcW w:w="466" w:type="dxa"/>
            <w:tcBorders>
              <w:top w:val="nil"/>
              <w:left w:val="nil"/>
              <w:bottom w:val="nil"/>
              <w:right w:val="single" w:sz="4" w:space="0" w:color="auto"/>
            </w:tcBorders>
            <w:shd w:val="clear" w:color="auto" w:fill="auto"/>
            <w:noWrap/>
            <w:vAlign w:val="bottom"/>
            <w:hideMark/>
          </w:tcPr>
          <w:p w14:paraId="3BDDB546"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5FAFF40"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21DCDB8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MEZ L2</w:t>
            </w:r>
          </w:p>
        </w:tc>
        <w:tc>
          <w:tcPr>
            <w:tcW w:w="6749" w:type="dxa"/>
            <w:tcBorders>
              <w:top w:val="nil"/>
              <w:left w:val="nil"/>
              <w:bottom w:val="nil"/>
              <w:right w:val="single" w:sz="4" w:space="0" w:color="auto"/>
            </w:tcBorders>
            <w:shd w:val="clear" w:color="000000" w:fill="FFFFFF"/>
            <w:noWrap/>
            <w:vAlign w:val="bottom"/>
            <w:hideMark/>
          </w:tcPr>
          <w:p w14:paraId="30DDECA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Мезанин / међупростор чекања</w:t>
            </w:r>
          </w:p>
        </w:tc>
        <w:tc>
          <w:tcPr>
            <w:tcW w:w="1060" w:type="dxa"/>
            <w:tcBorders>
              <w:top w:val="nil"/>
              <w:left w:val="nil"/>
              <w:bottom w:val="nil"/>
              <w:right w:val="nil"/>
            </w:tcBorders>
            <w:shd w:val="clear" w:color="auto" w:fill="auto"/>
            <w:noWrap/>
            <w:vAlign w:val="bottom"/>
            <w:hideMark/>
          </w:tcPr>
          <w:p w14:paraId="4CCDC2FA"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1590.49</w:t>
            </w:r>
          </w:p>
        </w:tc>
        <w:tc>
          <w:tcPr>
            <w:tcW w:w="466" w:type="dxa"/>
            <w:tcBorders>
              <w:top w:val="nil"/>
              <w:left w:val="nil"/>
              <w:bottom w:val="nil"/>
              <w:right w:val="single" w:sz="4" w:space="0" w:color="auto"/>
            </w:tcBorders>
            <w:shd w:val="clear" w:color="auto" w:fill="auto"/>
            <w:noWrap/>
            <w:vAlign w:val="bottom"/>
            <w:hideMark/>
          </w:tcPr>
          <w:p w14:paraId="0CBDBCA7"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CA9C5DE"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691F170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TCO L2</w:t>
            </w:r>
          </w:p>
        </w:tc>
        <w:tc>
          <w:tcPr>
            <w:tcW w:w="6749" w:type="dxa"/>
            <w:tcBorders>
              <w:top w:val="nil"/>
              <w:left w:val="nil"/>
              <w:bottom w:val="nil"/>
              <w:right w:val="single" w:sz="4" w:space="0" w:color="auto"/>
            </w:tcBorders>
            <w:shd w:val="clear" w:color="auto" w:fill="auto"/>
            <w:noWrap/>
            <w:vAlign w:val="bottom"/>
            <w:hideMark/>
          </w:tcPr>
          <w:p w14:paraId="68C2A2F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Технички ходник</w:t>
            </w:r>
          </w:p>
        </w:tc>
        <w:tc>
          <w:tcPr>
            <w:tcW w:w="1060" w:type="dxa"/>
            <w:tcBorders>
              <w:top w:val="nil"/>
              <w:left w:val="nil"/>
              <w:bottom w:val="nil"/>
              <w:right w:val="nil"/>
            </w:tcBorders>
            <w:shd w:val="clear" w:color="auto" w:fill="auto"/>
            <w:noWrap/>
            <w:vAlign w:val="bottom"/>
            <w:hideMark/>
          </w:tcPr>
          <w:p w14:paraId="0DF36FAC"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379.49</w:t>
            </w:r>
          </w:p>
        </w:tc>
        <w:tc>
          <w:tcPr>
            <w:tcW w:w="466" w:type="dxa"/>
            <w:tcBorders>
              <w:top w:val="nil"/>
              <w:left w:val="nil"/>
              <w:bottom w:val="nil"/>
              <w:right w:val="single" w:sz="4" w:space="0" w:color="auto"/>
            </w:tcBorders>
            <w:shd w:val="clear" w:color="auto" w:fill="auto"/>
            <w:noWrap/>
            <w:vAlign w:val="bottom"/>
            <w:hideMark/>
          </w:tcPr>
          <w:p w14:paraId="4F0FCFF5"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79F1F272" w14:textId="77777777" w:rsidTr="002F7690">
        <w:trPr>
          <w:trHeight w:val="300"/>
        </w:trPr>
        <w:tc>
          <w:tcPr>
            <w:tcW w:w="1345" w:type="dxa"/>
            <w:tcBorders>
              <w:top w:val="nil"/>
              <w:left w:val="single" w:sz="4" w:space="0" w:color="auto"/>
              <w:bottom w:val="nil"/>
              <w:right w:val="single" w:sz="4" w:space="0" w:color="auto"/>
            </w:tcBorders>
            <w:shd w:val="clear" w:color="auto" w:fill="auto"/>
            <w:noWrap/>
            <w:vAlign w:val="bottom"/>
            <w:hideMark/>
          </w:tcPr>
          <w:p w14:paraId="0818A3A7"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TCO L2</w:t>
            </w:r>
          </w:p>
        </w:tc>
        <w:tc>
          <w:tcPr>
            <w:tcW w:w="6749" w:type="dxa"/>
            <w:tcBorders>
              <w:top w:val="nil"/>
              <w:left w:val="nil"/>
              <w:bottom w:val="nil"/>
              <w:right w:val="single" w:sz="4" w:space="0" w:color="auto"/>
            </w:tcBorders>
            <w:shd w:val="clear" w:color="auto" w:fill="auto"/>
            <w:noWrap/>
            <w:vAlign w:val="bottom"/>
            <w:hideMark/>
          </w:tcPr>
          <w:p w14:paraId="344AF48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Технички ходник</w:t>
            </w:r>
          </w:p>
        </w:tc>
        <w:tc>
          <w:tcPr>
            <w:tcW w:w="1060" w:type="dxa"/>
            <w:tcBorders>
              <w:top w:val="nil"/>
              <w:left w:val="nil"/>
              <w:bottom w:val="nil"/>
              <w:right w:val="nil"/>
            </w:tcBorders>
            <w:shd w:val="clear" w:color="auto" w:fill="auto"/>
            <w:noWrap/>
            <w:vAlign w:val="bottom"/>
            <w:hideMark/>
          </w:tcPr>
          <w:p w14:paraId="3A93444B"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175.43</w:t>
            </w:r>
          </w:p>
        </w:tc>
        <w:tc>
          <w:tcPr>
            <w:tcW w:w="466" w:type="dxa"/>
            <w:tcBorders>
              <w:top w:val="nil"/>
              <w:left w:val="nil"/>
              <w:bottom w:val="nil"/>
              <w:right w:val="single" w:sz="4" w:space="0" w:color="auto"/>
            </w:tcBorders>
            <w:shd w:val="clear" w:color="auto" w:fill="auto"/>
            <w:noWrap/>
            <w:vAlign w:val="bottom"/>
            <w:hideMark/>
          </w:tcPr>
          <w:p w14:paraId="3EAFD101"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75C1C5FA" w14:textId="77777777" w:rsidTr="002F7690">
        <w:trPr>
          <w:trHeight w:val="300"/>
        </w:trPr>
        <w:tc>
          <w:tcPr>
            <w:tcW w:w="809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1EEEC82"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НЕТО површина</w:t>
            </w:r>
          </w:p>
        </w:tc>
        <w:tc>
          <w:tcPr>
            <w:tcW w:w="1060" w:type="dxa"/>
            <w:tcBorders>
              <w:top w:val="single" w:sz="4" w:space="0" w:color="auto"/>
              <w:left w:val="nil"/>
              <w:bottom w:val="nil"/>
              <w:right w:val="nil"/>
            </w:tcBorders>
            <w:shd w:val="clear" w:color="000000" w:fill="C6E0B4"/>
            <w:noWrap/>
            <w:vAlign w:val="bottom"/>
            <w:hideMark/>
          </w:tcPr>
          <w:p w14:paraId="55F4230C"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2455.12</w:t>
            </w:r>
          </w:p>
        </w:tc>
        <w:tc>
          <w:tcPr>
            <w:tcW w:w="466" w:type="dxa"/>
            <w:tcBorders>
              <w:top w:val="single" w:sz="4" w:space="0" w:color="auto"/>
              <w:left w:val="nil"/>
              <w:bottom w:val="nil"/>
              <w:right w:val="single" w:sz="4" w:space="0" w:color="auto"/>
            </w:tcBorders>
            <w:shd w:val="clear" w:color="000000" w:fill="C6E0B4"/>
            <w:noWrap/>
            <w:vAlign w:val="bottom"/>
            <w:hideMark/>
          </w:tcPr>
          <w:p w14:paraId="11F16BD0"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BCFA820" w14:textId="77777777" w:rsidTr="002F7690">
        <w:trPr>
          <w:trHeight w:val="300"/>
        </w:trPr>
        <w:tc>
          <w:tcPr>
            <w:tcW w:w="809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5D50999"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БРУТО површина</w:t>
            </w:r>
          </w:p>
        </w:tc>
        <w:tc>
          <w:tcPr>
            <w:tcW w:w="1060" w:type="dxa"/>
            <w:tcBorders>
              <w:top w:val="single" w:sz="4" w:space="0" w:color="auto"/>
              <w:left w:val="single" w:sz="4" w:space="0" w:color="auto"/>
              <w:bottom w:val="single" w:sz="4" w:space="0" w:color="auto"/>
              <w:right w:val="nil"/>
            </w:tcBorders>
            <w:shd w:val="clear" w:color="000000" w:fill="C6E0B4"/>
            <w:noWrap/>
            <w:vAlign w:val="bottom"/>
            <w:hideMark/>
          </w:tcPr>
          <w:p w14:paraId="78DDFD2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2469.65</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744F749"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bl>
    <w:p w14:paraId="4149BE5B" w14:textId="43678A59" w:rsidR="00464868" w:rsidRPr="00135E06" w:rsidRDefault="00464868" w:rsidP="00464868">
      <w:pPr>
        <w:pStyle w:val="Caption"/>
      </w:pPr>
      <w:r>
        <w:t>Табела 8</w:t>
      </w:r>
      <w:r w:rsidRPr="00DB13A5">
        <w:rPr>
          <w:lang w:val="fr-FR"/>
        </w:rPr>
        <w:t xml:space="preserve">: </w:t>
      </w:r>
      <w:r>
        <w:t>Површина просторија – Ниво мезанина 2 ниво 2</w:t>
      </w:r>
    </w:p>
    <w:p w14:paraId="1117EFAD" w14:textId="4E762962" w:rsidR="002F7690" w:rsidRPr="002F7690" w:rsidRDefault="002F7690" w:rsidP="002F7690">
      <w:pPr>
        <w:pStyle w:val="Caption"/>
      </w:pPr>
    </w:p>
    <w:tbl>
      <w:tblPr>
        <w:tblW w:w="8870" w:type="dxa"/>
        <w:tblLook w:val="04A0" w:firstRow="1" w:lastRow="0" w:firstColumn="1" w:lastColumn="0" w:noHBand="0" w:noVBand="1"/>
      </w:tblPr>
      <w:tblGrid>
        <w:gridCol w:w="1299"/>
        <w:gridCol w:w="6164"/>
        <w:gridCol w:w="941"/>
        <w:gridCol w:w="466"/>
      </w:tblGrid>
      <w:tr w:rsidR="002F7690" w:rsidRPr="002F7690" w14:paraId="112EF722" w14:textId="77777777" w:rsidTr="00464868">
        <w:trPr>
          <w:trHeight w:val="300"/>
        </w:trPr>
        <w:tc>
          <w:tcPr>
            <w:tcW w:w="887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2CFA161C" w14:textId="2840868A"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Ниво перона ниво</w:t>
            </w:r>
            <w:r w:rsidR="00464868">
              <w:rPr>
                <w:rFonts w:ascii="Calibri" w:hAnsi="Calibri" w:cs="Calibri"/>
                <w:color w:val="000000"/>
                <w:sz w:val="22"/>
                <w:szCs w:val="22"/>
                <w:lang w:val="sr-Cyrl-RS" w:eastAsia="en-US"/>
              </w:rPr>
              <w:t xml:space="preserve"> </w:t>
            </w:r>
            <w:r w:rsidRPr="002F7690">
              <w:rPr>
                <w:rFonts w:ascii="Calibri" w:hAnsi="Calibri" w:cs="Calibri"/>
                <w:color w:val="000000"/>
                <w:sz w:val="22"/>
                <w:szCs w:val="22"/>
                <w:lang w:eastAsia="en-US"/>
              </w:rPr>
              <w:t>2 [50,05m]</w:t>
            </w:r>
          </w:p>
        </w:tc>
      </w:tr>
      <w:tr w:rsidR="002F7690" w:rsidRPr="002F7690" w14:paraId="184EAF2A" w14:textId="77777777" w:rsidTr="00464868">
        <w:trPr>
          <w:trHeight w:val="300"/>
        </w:trPr>
        <w:tc>
          <w:tcPr>
            <w:tcW w:w="1299" w:type="dxa"/>
            <w:tcBorders>
              <w:top w:val="nil"/>
              <w:left w:val="single" w:sz="4" w:space="0" w:color="auto"/>
              <w:bottom w:val="single" w:sz="4" w:space="0" w:color="auto"/>
              <w:right w:val="single" w:sz="4" w:space="0" w:color="auto"/>
            </w:tcBorders>
            <w:shd w:val="clear" w:color="000000" w:fill="A9D08E"/>
            <w:noWrap/>
            <w:vAlign w:val="bottom"/>
            <w:hideMark/>
          </w:tcPr>
          <w:p w14:paraId="51CB875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Ознака</w:t>
            </w:r>
          </w:p>
        </w:tc>
        <w:tc>
          <w:tcPr>
            <w:tcW w:w="6164" w:type="dxa"/>
            <w:tcBorders>
              <w:top w:val="nil"/>
              <w:left w:val="nil"/>
              <w:bottom w:val="single" w:sz="4" w:space="0" w:color="auto"/>
              <w:right w:val="single" w:sz="4" w:space="0" w:color="auto"/>
            </w:tcBorders>
            <w:shd w:val="clear" w:color="000000" w:fill="A9D08E"/>
            <w:noWrap/>
            <w:vAlign w:val="bottom"/>
            <w:hideMark/>
          </w:tcPr>
          <w:p w14:paraId="081463C9"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144D29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Површина</w:t>
            </w:r>
          </w:p>
        </w:tc>
      </w:tr>
      <w:tr w:rsidR="002F7690" w:rsidRPr="002F7690" w14:paraId="4F0BC3CD"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1DA2915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ATCR L2</w:t>
            </w:r>
          </w:p>
        </w:tc>
        <w:tc>
          <w:tcPr>
            <w:tcW w:w="6164" w:type="dxa"/>
            <w:tcBorders>
              <w:top w:val="nil"/>
              <w:left w:val="nil"/>
              <w:bottom w:val="nil"/>
              <w:right w:val="single" w:sz="4" w:space="0" w:color="auto"/>
            </w:tcBorders>
            <w:shd w:val="clear" w:color="000000" w:fill="FFFFFF"/>
            <w:noWrap/>
            <w:vAlign w:val="bottom"/>
            <w:hideMark/>
          </w:tcPr>
          <w:p w14:paraId="00AF4B9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контролу аутоматских возова</w:t>
            </w:r>
          </w:p>
        </w:tc>
        <w:tc>
          <w:tcPr>
            <w:tcW w:w="941" w:type="dxa"/>
            <w:tcBorders>
              <w:top w:val="nil"/>
              <w:left w:val="nil"/>
              <w:bottom w:val="nil"/>
              <w:right w:val="nil"/>
            </w:tcBorders>
            <w:shd w:val="clear" w:color="auto" w:fill="auto"/>
            <w:noWrap/>
            <w:vAlign w:val="bottom"/>
            <w:hideMark/>
          </w:tcPr>
          <w:p w14:paraId="5FF4B407"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88.56</w:t>
            </w:r>
          </w:p>
        </w:tc>
        <w:tc>
          <w:tcPr>
            <w:tcW w:w="466" w:type="dxa"/>
            <w:tcBorders>
              <w:top w:val="nil"/>
              <w:left w:val="nil"/>
              <w:bottom w:val="nil"/>
              <w:right w:val="single" w:sz="4" w:space="0" w:color="auto"/>
            </w:tcBorders>
            <w:shd w:val="clear" w:color="auto" w:fill="auto"/>
            <w:noWrap/>
            <w:vAlign w:val="bottom"/>
            <w:hideMark/>
          </w:tcPr>
          <w:p w14:paraId="49AB6342"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AEE1BDC"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11636DB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CSR L2</w:t>
            </w:r>
          </w:p>
        </w:tc>
        <w:tc>
          <w:tcPr>
            <w:tcW w:w="6164" w:type="dxa"/>
            <w:tcBorders>
              <w:top w:val="nil"/>
              <w:left w:val="nil"/>
              <w:bottom w:val="nil"/>
              <w:right w:val="single" w:sz="4" w:space="0" w:color="auto"/>
            </w:tcBorders>
            <w:shd w:val="clear" w:color="auto" w:fill="auto"/>
            <w:noWrap/>
            <w:vAlign w:val="bottom"/>
            <w:hideMark/>
          </w:tcPr>
          <w:p w14:paraId="2E758C1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Складиште за средства за чишћење</w:t>
            </w:r>
          </w:p>
        </w:tc>
        <w:tc>
          <w:tcPr>
            <w:tcW w:w="941" w:type="dxa"/>
            <w:tcBorders>
              <w:top w:val="nil"/>
              <w:left w:val="nil"/>
              <w:bottom w:val="nil"/>
              <w:right w:val="nil"/>
            </w:tcBorders>
            <w:shd w:val="clear" w:color="auto" w:fill="auto"/>
            <w:noWrap/>
            <w:vAlign w:val="bottom"/>
            <w:hideMark/>
          </w:tcPr>
          <w:p w14:paraId="6E8CB43C"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10.19</w:t>
            </w:r>
          </w:p>
        </w:tc>
        <w:tc>
          <w:tcPr>
            <w:tcW w:w="466" w:type="dxa"/>
            <w:tcBorders>
              <w:top w:val="nil"/>
              <w:left w:val="nil"/>
              <w:bottom w:val="nil"/>
              <w:right w:val="single" w:sz="4" w:space="0" w:color="auto"/>
            </w:tcBorders>
            <w:shd w:val="clear" w:color="auto" w:fill="auto"/>
            <w:noWrap/>
            <w:vAlign w:val="bottom"/>
            <w:hideMark/>
          </w:tcPr>
          <w:p w14:paraId="26EB4621"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0AEA3B2"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0BAF7F6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CSR L2</w:t>
            </w:r>
          </w:p>
        </w:tc>
        <w:tc>
          <w:tcPr>
            <w:tcW w:w="6164" w:type="dxa"/>
            <w:tcBorders>
              <w:top w:val="nil"/>
              <w:left w:val="nil"/>
              <w:bottom w:val="nil"/>
              <w:right w:val="single" w:sz="4" w:space="0" w:color="auto"/>
            </w:tcBorders>
            <w:shd w:val="clear" w:color="auto" w:fill="auto"/>
            <w:noWrap/>
            <w:vAlign w:val="bottom"/>
            <w:hideMark/>
          </w:tcPr>
          <w:p w14:paraId="66B8040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Складиште за средства за чишћење</w:t>
            </w:r>
          </w:p>
        </w:tc>
        <w:tc>
          <w:tcPr>
            <w:tcW w:w="941" w:type="dxa"/>
            <w:tcBorders>
              <w:top w:val="nil"/>
              <w:left w:val="nil"/>
              <w:bottom w:val="nil"/>
              <w:right w:val="nil"/>
            </w:tcBorders>
            <w:shd w:val="clear" w:color="auto" w:fill="auto"/>
            <w:noWrap/>
            <w:vAlign w:val="bottom"/>
            <w:hideMark/>
          </w:tcPr>
          <w:p w14:paraId="3C80ABA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5.22</w:t>
            </w:r>
          </w:p>
        </w:tc>
        <w:tc>
          <w:tcPr>
            <w:tcW w:w="466" w:type="dxa"/>
            <w:tcBorders>
              <w:top w:val="nil"/>
              <w:left w:val="nil"/>
              <w:bottom w:val="nil"/>
              <w:right w:val="single" w:sz="4" w:space="0" w:color="auto"/>
            </w:tcBorders>
            <w:shd w:val="clear" w:color="auto" w:fill="auto"/>
            <w:noWrap/>
            <w:vAlign w:val="bottom"/>
            <w:hideMark/>
          </w:tcPr>
          <w:p w14:paraId="2F454D2E"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AE50C34"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16CAB02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ECR-S4-1 L2</w:t>
            </w:r>
          </w:p>
        </w:tc>
        <w:tc>
          <w:tcPr>
            <w:tcW w:w="6164" w:type="dxa"/>
            <w:tcBorders>
              <w:top w:val="nil"/>
              <w:left w:val="nil"/>
              <w:bottom w:val="nil"/>
              <w:right w:val="single" w:sz="4" w:space="0" w:color="auto"/>
            </w:tcBorders>
            <w:shd w:val="clear" w:color="000000" w:fill="FFFFFF"/>
            <w:noWrap/>
            <w:vAlign w:val="bottom"/>
            <w:hideMark/>
          </w:tcPr>
          <w:p w14:paraId="78D5268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2434F39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19.96</w:t>
            </w:r>
          </w:p>
        </w:tc>
        <w:tc>
          <w:tcPr>
            <w:tcW w:w="466" w:type="dxa"/>
            <w:tcBorders>
              <w:top w:val="nil"/>
              <w:left w:val="nil"/>
              <w:bottom w:val="nil"/>
              <w:right w:val="single" w:sz="4" w:space="0" w:color="auto"/>
            </w:tcBorders>
            <w:shd w:val="clear" w:color="auto" w:fill="auto"/>
            <w:noWrap/>
            <w:vAlign w:val="bottom"/>
            <w:hideMark/>
          </w:tcPr>
          <w:p w14:paraId="1E72F31B"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C3830A9"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001205F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ECR-S4-3 L2</w:t>
            </w:r>
          </w:p>
        </w:tc>
        <w:tc>
          <w:tcPr>
            <w:tcW w:w="6164" w:type="dxa"/>
            <w:tcBorders>
              <w:top w:val="nil"/>
              <w:left w:val="nil"/>
              <w:bottom w:val="nil"/>
              <w:right w:val="single" w:sz="4" w:space="0" w:color="auto"/>
            </w:tcBorders>
            <w:shd w:val="clear" w:color="000000" w:fill="FFFFFF"/>
            <w:noWrap/>
            <w:vAlign w:val="bottom"/>
            <w:hideMark/>
          </w:tcPr>
          <w:p w14:paraId="4E7C0E8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0847230D"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24.76</w:t>
            </w:r>
          </w:p>
        </w:tc>
        <w:tc>
          <w:tcPr>
            <w:tcW w:w="466" w:type="dxa"/>
            <w:tcBorders>
              <w:top w:val="nil"/>
              <w:left w:val="nil"/>
              <w:bottom w:val="nil"/>
              <w:right w:val="single" w:sz="4" w:space="0" w:color="auto"/>
            </w:tcBorders>
            <w:shd w:val="clear" w:color="auto" w:fill="auto"/>
            <w:noWrap/>
            <w:vAlign w:val="bottom"/>
            <w:hideMark/>
          </w:tcPr>
          <w:p w14:paraId="2C185316"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D7B3D72"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52AF89A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lastRenderedPageBreak/>
              <w:t>ECR-S4-4 L2</w:t>
            </w:r>
          </w:p>
        </w:tc>
        <w:tc>
          <w:tcPr>
            <w:tcW w:w="6164" w:type="dxa"/>
            <w:tcBorders>
              <w:top w:val="nil"/>
              <w:left w:val="nil"/>
              <w:bottom w:val="nil"/>
              <w:right w:val="single" w:sz="4" w:space="0" w:color="auto"/>
            </w:tcBorders>
            <w:shd w:val="clear" w:color="000000" w:fill="FFFFFF"/>
            <w:noWrap/>
            <w:vAlign w:val="bottom"/>
            <w:hideMark/>
          </w:tcPr>
          <w:p w14:paraId="33419A39"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76C65784"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9.60</w:t>
            </w:r>
          </w:p>
        </w:tc>
        <w:tc>
          <w:tcPr>
            <w:tcW w:w="466" w:type="dxa"/>
            <w:tcBorders>
              <w:top w:val="nil"/>
              <w:left w:val="nil"/>
              <w:bottom w:val="nil"/>
              <w:right w:val="single" w:sz="4" w:space="0" w:color="auto"/>
            </w:tcBorders>
            <w:shd w:val="clear" w:color="auto" w:fill="auto"/>
            <w:noWrap/>
            <w:vAlign w:val="bottom"/>
            <w:hideMark/>
          </w:tcPr>
          <w:p w14:paraId="321868DA"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DB52634"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2BF13ED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ECR-S4-5 L2</w:t>
            </w:r>
          </w:p>
        </w:tc>
        <w:tc>
          <w:tcPr>
            <w:tcW w:w="6164" w:type="dxa"/>
            <w:tcBorders>
              <w:top w:val="nil"/>
              <w:left w:val="nil"/>
              <w:bottom w:val="nil"/>
              <w:right w:val="single" w:sz="4" w:space="0" w:color="auto"/>
            </w:tcBorders>
            <w:shd w:val="clear" w:color="000000" w:fill="FFFFFF"/>
            <w:noWrap/>
            <w:vAlign w:val="bottom"/>
            <w:hideMark/>
          </w:tcPr>
          <w:p w14:paraId="6104A4D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0A345A58"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26.73</w:t>
            </w:r>
          </w:p>
        </w:tc>
        <w:tc>
          <w:tcPr>
            <w:tcW w:w="466" w:type="dxa"/>
            <w:tcBorders>
              <w:top w:val="nil"/>
              <w:left w:val="nil"/>
              <w:bottom w:val="nil"/>
              <w:right w:val="single" w:sz="4" w:space="0" w:color="auto"/>
            </w:tcBorders>
            <w:shd w:val="clear" w:color="auto" w:fill="auto"/>
            <w:noWrap/>
            <w:vAlign w:val="bottom"/>
            <w:hideMark/>
          </w:tcPr>
          <w:p w14:paraId="157AA914"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1B1C8B7"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49876CB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ECR-S4-6 L2</w:t>
            </w:r>
          </w:p>
        </w:tc>
        <w:tc>
          <w:tcPr>
            <w:tcW w:w="6164" w:type="dxa"/>
            <w:tcBorders>
              <w:top w:val="nil"/>
              <w:left w:val="nil"/>
              <w:bottom w:val="nil"/>
              <w:right w:val="single" w:sz="4" w:space="0" w:color="auto"/>
            </w:tcBorders>
            <w:shd w:val="clear" w:color="000000" w:fill="FFFFFF"/>
            <w:noWrap/>
            <w:vAlign w:val="bottom"/>
            <w:hideMark/>
          </w:tcPr>
          <w:p w14:paraId="6B634BF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5B65997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12.13</w:t>
            </w:r>
          </w:p>
        </w:tc>
        <w:tc>
          <w:tcPr>
            <w:tcW w:w="466" w:type="dxa"/>
            <w:tcBorders>
              <w:top w:val="nil"/>
              <w:left w:val="nil"/>
              <w:bottom w:val="nil"/>
              <w:right w:val="single" w:sz="4" w:space="0" w:color="auto"/>
            </w:tcBorders>
            <w:shd w:val="clear" w:color="auto" w:fill="auto"/>
            <w:noWrap/>
            <w:vAlign w:val="bottom"/>
            <w:hideMark/>
          </w:tcPr>
          <w:p w14:paraId="63BC811B"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50E3C1B"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2C6E018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ESE L2</w:t>
            </w:r>
          </w:p>
        </w:tc>
        <w:tc>
          <w:tcPr>
            <w:tcW w:w="6164" w:type="dxa"/>
            <w:tcBorders>
              <w:top w:val="nil"/>
              <w:left w:val="nil"/>
              <w:bottom w:val="nil"/>
              <w:right w:val="single" w:sz="4" w:space="0" w:color="auto"/>
            </w:tcBorders>
            <w:shd w:val="clear" w:color="000000" w:fill="FFFFFF"/>
            <w:noWrap/>
            <w:vAlign w:val="bottom"/>
            <w:hideMark/>
          </w:tcPr>
          <w:p w14:paraId="133C705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10AF1945"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31.71</w:t>
            </w:r>
          </w:p>
        </w:tc>
        <w:tc>
          <w:tcPr>
            <w:tcW w:w="466" w:type="dxa"/>
            <w:tcBorders>
              <w:top w:val="nil"/>
              <w:left w:val="nil"/>
              <w:bottom w:val="nil"/>
              <w:right w:val="single" w:sz="4" w:space="0" w:color="auto"/>
            </w:tcBorders>
            <w:shd w:val="clear" w:color="auto" w:fill="auto"/>
            <w:noWrap/>
            <w:vAlign w:val="bottom"/>
            <w:hideMark/>
          </w:tcPr>
          <w:p w14:paraId="2869271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C654650"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6E24B6F7"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ESE L2</w:t>
            </w:r>
          </w:p>
        </w:tc>
        <w:tc>
          <w:tcPr>
            <w:tcW w:w="6164" w:type="dxa"/>
            <w:tcBorders>
              <w:top w:val="nil"/>
              <w:left w:val="nil"/>
              <w:bottom w:val="nil"/>
              <w:right w:val="single" w:sz="4" w:space="0" w:color="auto"/>
            </w:tcBorders>
            <w:shd w:val="clear" w:color="000000" w:fill="FFFFFF"/>
            <w:noWrap/>
            <w:vAlign w:val="bottom"/>
            <w:hideMark/>
          </w:tcPr>
          <w:p w14:paraId="118C15C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462CF486"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42.90</w:t>
            </w:r>
          </w:p>
        </w:tc>
        <w:tc>
          <w:tcPr>
            <w:tcW w:w="466" w:type="dxa"/>
            <w:tcBorders>
              <w:top w:val="nil"/>
              <w:left w:val="nil"/>
              <w:bottom w:val="nil"/>
              <w:right w:val="single" w:sz="4" w:space="0" w:color="auto"/>
            </w:tcBorders>
            <w:shd w:val="clear" w:color="auto" w:fill="auto"/>
            <w:noWrap/>
            <w:vAlign w:val="bottom"/>
            <w:hideMark/>
          </w:tcPr>
          <w:p w14:paraId="45AD821C"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12B0568"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4447323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FSC L2</w:t>
            </w:r>
          </w:p>
        </w:tc>
        <w:tc>
          <w:tcPr>
            <w:tcW w:w="6164" w:type="dxa"/>
            <w:tcBorders>
              <w:top w:val="nil"/>
              <w:left w:val="nil"/>
              <w:bottom w:val="nil"/>
              <w:right w:val="single" w:sz="4" w:space="0" w:color="auto"/>
            </w:tcBorders>
            <w:shd w:val="clear" w:color="auto" w:fill="auto"/>
            <w:noWrap/>
            <w:vAlign w:val="bottom"/>
            <w:hideMark/>
          </w:tcPr>
          <w:p w14:paraId="7A5F63C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Складиште за машину за чишћење подова</w:t>
            </w:r>
          </w:p>
        </w:tc>
        <w:tc>
          <w:tcPr>
            <w:tcW w:w="941" w:type="dxa"/>
            <w:tcBorders>
              <w:top w:val="nil"/>
              <w:left w:val="nil"/>
              <w:bottom w:val="nil"/>
              <w:right w:val="nil"/>
            </w:tcBorders>
            <w:shd w:val="clear" w:color="auto" w:fill="auto"/>
            <w:noWrap/>
            <w:vAlign w:val="bottom"/>
            <w:hideMark/>
          </w:tcPr>
          <w:p w14:paraId="38843278"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9.76</w:t>
            </w:r>
          </w:p>
        </w:tc>
        <w:tc>
          <w:tcPr>
            <w:tcW w:w="466" w:type="dxa"/>
            <w:tcBorders>
              <w:top w:val="nil"/>
              <w:left w:val="nil"/>
              <w:bottom w:val="nil"/>
              <w:right w:val="single" w:sz="4" w:space="0" w:color="auto"/>
            </w:tcBorders>
            <w:shd w:val="clear" w:color="auto" w:fill="auto"/>
            <w:noWrap/>
            <w:vAlign w:val="bottom"/>
            <w:hideMark/>
          </w:tcPr>
          <w:p w14:paraId="429109A0"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7373F18"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7A7B4F27"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HAV-1-1 L2</w:t>
            </w:r>
          </w:p>
        </w:tc>
        <w:tc>
          <w:tcPr>
            <w:tcW w:w="6164" w:type="dxa"/>
            <w:tcBorders>
              <w:top w:val="nil"/>
              <w:left w:val="nil"/>
              <w:bottom w:val="nil"/>
              <w:right w:val="single" w:sz="4" w:space="0" w:color="auto"/>
            </w:tcBorders>
            <w:shd w:val="clear" w:color="000000" w:fill="FFFFFF"/>
            <w:noWrap/>
            <w:vAlign w:val="bottom"/>
            <w:hideMark/>
          </w:tcPr>
          <w:p w14:paraId="67988C5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624CEB80"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20.48</w:t>
            </w:r>
          </w:p>
        </w:tc>
        <w:tc>
          <w:tcPr>
            <w:tcW w:w="466" w:type="dxa"/>
            <w:tcBorders>
              <w:top w:val="nil"/>
              <w:left w:val="nil"/>
              <w:bottom w:val="nil"/>
              <w:right w:val="single" w:sz="4" w:space="0" w:color="auto"/>
            </w:tcBorders>
            <w:shd w:val="clear" w:color="auto" w:fill="auto"/>
            <w:noWrap/>
            <w:vAlign w:val="bottom"/>
            <w:hideMark/>
          </w:tcPr>
          <w:p w14:paraId="3BF37E0B"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A97A86E"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6D7C400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HAV-1-2 L2</w:t>
            </w:r>
          </w:p>
        </w:tc>
        <w:tc>
          <w:tcPr>
            <w:tcW w:w="6164" w:type="dxa"/>
            <w:tcBorders>
              <w:top w:val="nil"/>
              <w:left w:val="nil"/>
              <w:bottom w:val="nil"/>
              <w:right w:val="single" w:sz="4" w:space="0" w:color="auto"/>
            </w:tcBorders>
            <w:shd w:val="clear" w:color="000000" w:fill="FFFFFF"/>
            <w:noWrap/>
            <w:vAlign w:val="bottom"/>
            <w:hideMark/>
          </w:tcPr>
          <w:p w14:paraId="52B225B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175E969C"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10.08</w:t>
            </w:r>
          </w:p>
        </w:tc>
        <w:tc>
          <w:tcPr>
            <w:tcW w:w="466" w:type="dxa"/>
            <w:tcBorders>
              <w:top w:val="nil"/>
              <w:left w:val="nil"/>
              <w:bottom w:val="nil"/>
              <w:right w:val="single" w:sz="4" w:space="0" w:color="auto"/>
            </w:tcBorders>
            <w:shd w:val="clear" w:color="auto" w:fill="auto"/>
            <w:noWrap/>
            <w:vAlign w:val="bottom"/>
            <w:hideMark/>
          </w:tcPr>
          <w:p w14:paraId="22C49512"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DAB73FB"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57257C72"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HAV-2-1 L2</w:t>
            </w:r>
          </w:p>
        </w:tc>
        <w:tc>
          <w:tcPr>
            <w:tcW w:w="6164" w:type="dxa"/>
            <w:tcBorders>
              <w:top w:val="nil"/>
              <w:left w:val="nil"/>
              <w:bottom w:val="nil"/>
              <w:right w:val="single" w:sz="4" w:space="0" w:color="auto"/>
            </w:tcBorders>
            <w:shd w:val="clear" w:color="000000" w:fill="FFFFFF"/>
            <w:noWrap/>
            <w:vAlign w:val="bottom"/>
            <w:hideMark/>
          </w:tcPr>
          <w:p w14:paraId="5423FE4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03DDB91E"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10.76</w:t>
            </w:r>
          </w:p>
        </w:tc>
        <w:tc>
          <w:tcPr>
            <w:tcW w:w="466" w:type="dxa"/>
            <w:tcBorders>
              <w:top w:val="nil"/>
              <w:left w:val="nil"/>
              <w:bottom w:val="nil"/>
              <w:right w:val="single" w:sz="4" w:space="0" w:color="auto"/>
            </w:tcBorders>
            <w:shd w:val="clear" w:color="auto" w:fill="auto"/>
            <w:noWrap/>
            <w:vAlign w:val="bottom"/>
            <w:hideMark/>
          </w:tcPr>
          <w:p w14:paraId="6C135B88"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8545C00"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758D3C8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HAV-2-2 L2</w:t>
            </w:r>
          </w:p>
        </w:tc>
        <w:tc>
          <w:tcPr>
            <w:tcW w:w="6164" w:type="dxa"/>
            <w:tcBorders>
              <w:top w:val="nil"/>
              <w:left w:val="nil"/>
              <w:bottom w:val="nil"/>
              <w:right w:val="single" w:sz="4" w:space="0" w:color="auto"/>
            </w:tcBorders>
            <w:shd w:val="clear" w:color="000000" w:fill="FFFFFF"/>
            <w:noWrap/>
            <w:vAlign w:val="bottom"/>
            <w:hideMark/>
          </w:tcPr>
          <w:p w14:paraId="4657C07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2F7E67EC"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15.33</w:t>
            </w:r>
          </w:p>
        </w:tc>
        <w:tc>
          <w:tcPr>
            <w:tcW w:w="466" w:type="dxa"/>
            <w:tcBorders>
              <w:top w:val="nil"/>
              <w:left w:val="nil"/>
              <w:bottom w:val="nil"/>
              <w:right w:val="single" w:sz="4" w:space="0" w:color="auto"/>
            </w:tcBorders>
            <w:shd w:val="clear" w:color="auto" w:fill="auto"/>
            <w:noWrap/>
            <w:vAlign w:val="bottom"/>
            <w:hideMark/>
          </w:tcPr>
          <w:p w14:paraId="1F659D68"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CE4F7D6"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775A2ED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HOA L2</w:t>
            </w:r>
          </w:p>
        </w:tc>
        <w:tc>
          <w:tcPr>
            <w:tcW w:w="6164" w:type="dxa"/>
            <w:tcBorders>
              <w:top w:val="nil"/>
              <w:left w:val="nil"/>
              <w:bottom w:val="nil"/>
              <w:right w:val="single" w:sz="4" w:space="0" w:color="auto"/>
            </w:tcBorders>
            <w:shd w:val="clear" w:color="auto" w:fill="auto"/>
            <w:noWrap/>
            <w:vAlign w:val="bottom"/>
            <w:hideMark/>
          </w:tcPr>
          <w:p w14:paraId="59C3A27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413D2153"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14.57</w:t>
            </w:r>
          </w:p>
        </w:tc>
        <w:tc>
          <w:tcPr>
            <w:tcW w:w="466" w:type="dxa"/>
            <w:tcBorders>
              <w:top w:val="nil"/>
              <w:left w:val="nil"/>
              <w:bottom w:val="nil"/>
              <w:right w:val="single" w:sz="4" w:space="0" w:color="auto"/>
            </w:tcBorders>
            <w:shd w:val="clear" w:color="auto" w:fill="auto"/>
            <w:noWrap/>
            <w:vAlign w:val="bottom"/>
            <w:hideMark/>
          </w:tcPr>
          <w:p w14:paraId="6134426B"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9A08DA2"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670494F9"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HOA L2</w:t>
            </w:r>
          </w:p>
        </w:tc>
        <w:tc>
          <w:tcPr>
            <w:tcW w:w="6164" w:type="dxa"/>
            <w:tcBorders>
              <w:top w:val="nil"/>
              <w:left w:val="nil"/>
              <w:bottom w:val="nil"/>
              <w:right w:val="single" w:sz="4" w:space="0" w:color="auto"/>
            </w:tcBorders>
            <w:shd w:val="clear" w:color="auto" w:fill="auto"/>
            <w:noWrap/>
            <w:vAlign w:val="bottom"/>
            <w:hideMark/>
          </w:tcPr>
          <w:p w14:paraId="35D3F23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1EFF248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21.18</w:t>
            </w:r>
          </w:p>
        </w:tc>
        <w:tc>
          <w:tcPr>
            <w:tcW w:w="466" w:type="dxa"/>
            <w:tcBorders>
              <w:top w:val="nil"/>
              <w:left w:val="nil"/>
              <w:bottom w:val="nil"/>
              <w:right w:val="single" w:sz="4" w:space="0" w:color="auto"/>
            </w:tcBorders>
            <w:shd w:val="clear" w:color="auto" w:fill="auto"/>
            <w:noWrap/>
            <w:vAlign w:val="bottom"/>
            <w:hideMark/>
          </w:tcPr>
          <w:p w14:paraId="3D2A44DC"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8AE6FB6"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3F662DE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HOA L2</w:t>
            </w:r>
          </w:p>
        </w:tc>
        <w:tc>
          <w:tcPr>
            <w:tcW w:w="6164" w:type="dxa"/>
            <w:tcBorders>
              <w:top w:val="nil"/>
              <w:left w:val="nil"/>
              <w:bottom w:val="nil"/>
              <w:right w:val="single" w:sz="4" w:space="0" w:color="auto"/>
            </w:tcBorders>
            <w:shd w:val="clear" w:color="auto" w:fill="auto"/>
            <w:noWrap/>
            <w:vAlign w:val="bottom"/>
            <w:hideMark/>
          </w:tcPr>
          <w:p w14:paraId="4DFCF88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7CD615B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16.92</w:t>
            </w:r>
          </w:p>
        </w:tc>
        <w:tc>
          <w:tcPr>
            <w:tcW w:w="466" w:type="dxa"/>
            <w:tcBorders>
              <w:top w:val="nil"/>
              <w:left w:val="nil"/>
              <w:bottom w:val="nil"/>
              <w:right w:val="single" w:sz="4" w:space="0" w:color="auto"/>
            </w:tcBorders>
            <w:shd w:val="clear" w:color="auto" w:fill="auto"/>
            <w:noWrap/>
            <w:vAlign w:val="bottom"/>
            <w:hideMark/>
          </w:tcPr>
          <w:p w14:paraId="3C0B4DA4"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1902C5B"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7700588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HOA L2</w:t>
            </w:r>
          </w:p>
        </w:tc>
        <w:tc>
          <w:tcPr>
            <w:tcW w:w="6164" w:type="dxa"/>
            <w:tcBorders>
              <w:top w:val="nil"/>
              <w:left w:val="nil"/>
              <w:bottom w:val="nil"/>
              <w:right w:val="single" w:sz="4" w:space="0" w:color="auto"/>
            </w:tcBorders>
            <w:shd w:val="clear" w:color="auto" w:fill="auto"/>
            <w:noWrap/>
            <w:vAlign w:val="bottom"/>
            <w:hideMark/>
          </w:tcPr>
          <w:p w14:paraId="6350405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18C0ACE9"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20.45</w:t>
            </w:r>
          </w:p>
        </w:tc>
        <w:tc>
          <w:tcPr>
            <w:tcW w:w="466" w:type="dxa"/>
            <w:tcBorders>
              <w:top w:val="nil"/>
              <w:left w:val="nil"/>
              <w:bottom w:val="nil"/>
              <w:right w:val="single" w:sz="4" w:space="0" w:color="auto"/>
            </w:tcBorders>
            <w:shd w:val="clear" w:color="auto" w:fill="auto"/>
            <w:noWrap/>
            <w:vAlign w:val="bottom"/>
            <w:hideMark/>
          </w:tcPr>
          <w:p w14:paraId="32B62AAE"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BD9A769"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63025C0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MR L2</w:t>
            </w:r>
          </w:p>
        </w:tc>
        <w:tc>
          <w:tcPr>
            <w:tcW w:w="6164" w:type="dxa"/>
            <w:tcBorders>
              <w:top w:val="nil"/>
              <w:left w:val="nil"/>
              <w:bottom w:val="nil"/>
              <w:right w:val="single" w:sz="4" w:space="0" w:color="auto"/>
            </w:tcBorders>
            <w:shd w:val="clear" w:color="auto" w:fill="auto"/>
            <w:noWrap/>
            <w:vAlign w:val="bottom"/>
            <w:hideMark/>
          </w:tcPr>
          <w:p w14:paraId="6C92330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одржавање</w:t>
            </w:r>
          </w:p>
        </w:tc>
        <w:tc>
          <w:tcPr>
            <w:tcW w:w="941" w:type="dxa"/>
            <w:tcBorders>
              <w:top w:val="nil"/>
              <w:left w:val="nil"/>
              <w:bottom w:val="nil"/>
              <w:right w:val="nil"/>
            </w:tcBorders>
            <w:shd w:val="clear" w:color="auto" w:fill="auto"/>
            <w:noWrap/>
            <w:vAlign w:val="bottom"/>
            <w:hideMark/>
          </w:tcPr>
          <w:p w14:paraId="3FBC078E"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21.47</w:t>
            </w:r>
          </w:p>
        </w:tc>
        <w:tc>
          <w:tcPr>
            <w:tcW w:w="466" w:type="dxa"/>
            <w:tcBorders>
              <w:top w:val="nil"/>
              <w:left w:val="nil"/>
              <w:bottom w:val="nil"/>
              <w:right w:val="single" w:sz="4" w:space="0" w:color="auto"/>
            </w:tcBorders>
            <w:shd w:val="clear" w:color="auto" w:fill="auto"/>
            <w:noWrap/>
            <w:vAlign w:val="bottom"/>
            <w:hideMark/>
          </w:tcPr>
          <w:p w14:paraId="2B7AAA07"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4EF69F3"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07F82AF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PLA-A L2</w:t>
            </w:r>
          </w:p>
        </w:tc>
        <w:tc>
          <w:tcPr>
            <w:tcW w:w="6164" w:type="dxa"/>
            <w:tcBorders>
              <w:top w:val="nil"/>
              <w:left w:val="nil"/>
              <w:bottom w:val="nil"/>
              <w:right w:val="single" w:sz="4" w:space="0" w:color="auto"/>
            </w:tcBorders>
            <w:shd w:val="clear" w:color="000000" w:fill="FFFFFF"/>
            <w:noWrap/>
            <w:vAlign w:val="bottom"/>
            <w:hideMark/>
          </w:tcPr>
          <w:p w14:paraId="5694BB3D"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Перон А</w:t>
            </w:r>
          </w:p>
        </w:tc>
        <w:tc>
          <w:tcPr>
            <w:tcW w:w="941" w:type="dxa"/>
            <w:tcBorders>
              <w:top w:val="nil"/>
              <w:left w:val="nil"/>
              <w:bottom w:val="nil"/>
              <w:right w:val="nil"/>
            </w:tcBorders>
            <w:shd w:val="clear" w:color="auto" w:fill="auto"/>
            <w:noWrap/>
            <w:vAlign w:val="bottom"/>
            <w:hideMark/>
          </w:tcPr>
          <w:p w14:paraId="22E002E1"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524.78</w:t>
            </w:r>
          </w:p>
        </w:tc>
        <w:tc>
          <w:tcPr>
            <w:tcW w:w="466" w:type="dxa"/>
            <w:tcBorders>
              <w:top w:val="nil"/>
              <w:left w:val="nil"/>
              <w:bottom w:val="nil"/>
              <w:right w:val="single" w:sz="4" w:space="0" w:color="auto"/>
            </w:tcBorders>
            <w:shd w:val="clear" w:color="auto" w:fill="auto"/>
            <w:noWrap/>
            <w:vAlign w:val="bottom"/>
            <w:hideMark/>
          </w:tcPr>
          <w:p w14:paraId="06DB44EA"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6E52DBF3"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0FC057D0"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PLA-B L2</w:t>
            </w:r>
          </w:p>
        </w:tc>
        <w:tc>
          <w:tcPr>
            <w:tcW w:w="6164" w:type="dxa"/>
            <w:tcBorders>
              <w:top w:val="nil"/>
              <w:left w:val="nil"/>
              <w:bottom w:val="nil"/>
              <w:right w:val="single" w:sz="4" w:space="0" w:color="auto"/>
            </w:tcBorders>
            <w:shd w:val="clear" w:color="000000" w:fill="FFFFFF"/>
            <w:noWrap/>
            <w:vAlign w:val="bottom"/>
            <w:hideMark/>
          </w:tcPr>
          <w:p w14:paraId="60F5737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Перон Б</w:t>
            </w:r>
          </w:p>
        </w:tc>
        <w:tc>
          <w:tcPr>
            <w:tcW w:w="941" w:type="dxa"/>
            <w:tcBorders>
              <w:top w:val="nil"/>
              <w:left w:val="nil"/>
              <w:bottom w:val="nil"/>
              <w:right w:val="nil"/>
            </w:tcBorders>
            <w:shd w:val="clear" w:color="auto" w:fill="auto"/>
            <w:noWrap/>
            <w:vAlign w:val="bottom"/>
            <w:hideMark/>
          </w:tcPr>
          <w:p w14:paraId="435AAEA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505.48</w:t>
            </w:r>
          </w:p>
        </w:tc>
        <w:tc>
          <w:tcPr>
            <w:tcW w:w="466" w:type="dxa"/>
            <w:tcBorders>
              <w:top w:val="nil"/>
              <w:left w:val="nil"/>
              <w:bottom w:val="nil"/>
              <w:right w:val="single" w:sz="4" w:space="0" w:color="auto"/>
            </w:tcBorders>
            <w:shd w:val="clear" w:color="auto" w:fill="auto"/>
            <w:noWrap/>
            <w:vAlign w:val="bottom"/>
            <w:hideMark/>
          </w:tcPr>
          <w:p w14:paraId="08EC5A5A"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C859078"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7BCCEE6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SCE L2</w:t>
            </w:r>
          </w:p>
        </w:tc>
        <w:tc>
          <w:tcPr>
            <w:tcW w:w="6164" w:type="dxa"/>
            <w:tcBorders>
              <w:top w:val="nil"/>
              <w:left w:val="nil"/>
              <w:bottom w:val="nil"/>
              <w:right w:val="single" w:sz="4" w:space="0" w:color="auto"/>
            </w:tcBorders>
            <w:shd w:val="clear" w:color="000000" w:fill="FFFFFF"/>
            <w:noWrap/>
            <w:vAlign w:val="bottom"/>
            <w:hideMark/>
          </w:tcPr>
          <w:p w14:paraId="7FE2489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третман отпадних вода</w:t>
            </w:r>
          </w:p>
        </w:tc>
        <w:tc>
          <w:tcPr>
            <w:tcW w:w="941" w:type="dxa"/>
            <w:tcBorders>
              <w:top w:val="nil"/>
              <w:left w:val="nil"/>
              <w:bottom w:val="nil"/>
              <w:right w:val="nil"/>
            </w:tcBorders>
            <w:shd w:val="clear" w:color="auto" w:fill="auto"/>
            <w:noWrap/>
            <w:vAlign w:val="bottom"/>
            <w:hideMark/>
          </w:tcPr>
          <w:p w14:paraId="2706E594"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25.22</w:t>
            </w:r>
          </w:p>
        </w:tc>
        <w:tc>
          <w:tcPr>
            <w:tcW w:w="466" w:type="dxa"/>
            <w:tcBorders>
              <w:top w:val="nil"/>
              <w:left w:val="nil"/>
              <w:bottom w:val="nil"/>
              <w:right w:val="single" w:sz="4" w:space="0" w:color="auto"/>
            </w:tcBorders>
            <w:shd w:val="clear" w:color="auto" w:fill="auto"/>
            <w:noWrap/>
            <w:vAlign w:val="bottom"/>
            <w:hideMark/>
          </w:tcPr>
          <w:p w14:paraId="4EA21ED4"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04D4A40"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6B04232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SLR L2</w:t>
            </w:r>
          </w:p>
        </w:tc>
        <w:tc>
          <w:tcPr>
            <w:tcW w:w="6164" w:type="dxa"/>
            <w:tcBorders>
              <w:top w:val="nil"/>
              <w:left w:val="nil"/>
              <w:bottom w:val="nil"/>
              <w:right w:val="single" w:sz="4" w:space="0" w:color="auto"/>
            </w:tcBorders>
            <w:shd w:val="clear" w:color="000000" w:fill="FFFFFF"/>
            <w:noWrap/>
            <w:vAlign w:val="bottom"/>
            <w:hideMark/>
          </w:tcPr>
          <w:p w14:paraId="18C6A8E1"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nil"/>
              <w:bottom w:val="nil"/>
              <w:right w:val="nil"/>
            </w:tcBorders>
            <w:shd w:val="clear" w:color="auto" w:fill="auto"/>
            <w:noWrap/>
            <w:vAlign w:val="bottom"/>
            <w:hideMark/>
          </w:tcPr>
          <w:p w14:paraId="18497B4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10.48</w:t>
            </w:r>
          </w:p>
        </w:tc>
        <w:tc>
          <w:tcPr>
            <w:tcW w:w="466" w:type="dxa"/>
            <w:tcBorders>
              <w:top w:val="nil"/>
              <w:left w:val="nil"/>
              <w:bottom w:val="nil"/>
              <w:right w:val="single" w:sz="4" w:space="0" w:color="auto"/>
            </w:tcBorders>
            <w:shd w:val="clear" w:color="auto" w:fill="auto"/>
            <w:noWrap/>
            <w:vAlign w:val="bottom"/>
            <w:hideMark/>
          </w:tcPr>
          <w:p w14:paraId="560C48AF"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7A74D5B"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2026499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STR L2</w:t>
            </w:r>
          </w:p>
        </w:tc>
        <w:tc>
          <w:tcPr>
            <w:tcW w:w="6164" w:type="dxa"/>
            <w:tcBorders>
              <w:top w:val="nil"/>
              <w:left w:val="nil"/>
              <w:bottom w:val="nil"/>
              <w:right w:val="single" w:sz="4" w:space="0" w:color="auto"/>
            </w:tcBorders>
            <w:shd w:val="clear" w:color="000000" w:fill="FFFFFF"/>
            <w:noWrap/>
            <w:vAlign w:val="bottom"/>
            <w:hideMark/>
          </w:tcPr>
          <w:p w14:paraId="77E15B73"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одсека за вучу</w:t>
            </w:r>
          </w:p>
        </w:tc>
        <w:tc>
          <w:tcPr>
            <w:tcW w:w="941" w:type="dxa"/>
            <w:tcBorders>
              <w:top w:val="nil"/>
              <w:left w:val="nil"/>
              <w:bottom w:val="nil"/>
              <w:right w:val="nil"/>
            </w:tcBorders>
            <w:shd w:val="clear" w:color="auto" w:fill="auto"/>
            <w:noWrap/>
            <w:vAlign w:val="bottom"/>
            <w:hideMark/>
          </w:tcPr>
          <w:p w14:paraId="1B7E3CD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12.76</w:t>
            </w:r>
          </w:p>
        </w:tc>
        <w:tc>
          <w:tcPr>
            <w:tcW w:w="466" w:type="dxa"/>
            <w:tcBorders>
              <w:top w:val="nil"/>
              <w:left w:val="nil"/>
              <w:bottom w:val="nil"/>
              <w:right w:val="single" w:sz="4" w:space="0" w:color="auto"/>
            </w:tcBorders>
            <w:shd w:val="clear" w:color="auto" w:fill="auto"/>
            <w:noWrap/>
            <w:vAlign w:val="bottom"/>
            <w:hideMark/>
          </w:tcPr>
          <w:p w14:paraId="54F00972"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50869ED6"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084F67F7"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TCO L2</w:t>
            </w:r>
          </w:p>
        </w:tc>
        <w:tc>
          <w:tcPr>
            <w:tcW w:w="6164" w:type="dxa"/>
            <w:tcBorders>
              <w:top w:val="nil"/>
              <w:left w:val="nil"/>
              <w:bottom w:val="nil"/>
              <w:right w:val="single" w:sz="4" w:space="0" w:color="auto"/>
            </w:tcBorders>
            <w:shd w:val="clear" w:color="auto" w:fill="auto"/>
            <w:noWrap/>
            <w:vAlign w:val="bottom"/>
            <w:hideMark/>
          </w:tcPr>
          <w:p w14:paraId="69542247"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5BB3FCCC"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100.53</w:t>
            </w:r>
          </w:p>
        </w:tc>
        <w:tc>
          <w:tcPr>
            <w:tcW w:w="466" w:type="dxa"/>
            <w:tcBorders>
              <w:top w:val="nil"/>
              <w:left w:val="nil"/>
              <w:bottom w:val="nil"/>
              <w:right w:val="single" w:sz="4" w:space="0" w:color="auto"/>
            </w:tcBorders>
            <w:shd w:val="clear" w:color="auto" w:fill="auto"/>
            <w:noWrap/>
            <w:vAlign w:val="bottom"/>
            <w:hideMark/>
          </w:tcPr>
          <w:p w14:paraId="22F5F361"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09AE58F"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57886656"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TCO L2</w:t>
            </w:r>
          </w:p>
        </w:tc>
        <w:tc>
          <w:tcPr>
            <w:tcW w:w="6164" w:type="dxa"/>
            <w:tcBorders>
              <w:top w:val="nil"/>
              <w:left w:val="nil"/>
              <w:bottom w:val="nil"/>
              <w:right w:val="single" w:sz="4" w:space="0" w:color="auto"/>
            </w:tcBorders>
            <w:shd w:val="clear" w:color="auto" w:fill="auto"/>
            <w:noWrap/>
            <w:vAlign w:val="bottom"/>
            <w:hideMark/>
          </w:tcPr>
          <w:p w14:paraId="26CACEF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4D732F93"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76.09</w:t>
            </w:r>
          </w:p>
        </w:tc>
        <w:tc>
          <w:tcPr>
            <w:tcW w:w="466" w:type="dxa"/>
            <w:tcBorders>
              <w:top w:val="nil"/>
              <w:left w:val="nil"/>
              <w:bottom w:val="nil"/>
              <w:right w:val="single" w:sz="4" w:space="0" w:color="auto"/>
            </w:tcBorders>
            <w:shd w:val="clear" w:color="auto" w:fill="auto"/>
            <w:noWrap/>
            <w:vAlign w:val="bottom"/>
            <w:hideMark/>
          </w:tcPr>
          <w:p w14:paraId="56F503A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719E21F"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21654D0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TER L2</w:t>
            </w:r>
          </w:p>
        </w:tc>
        <w:tc>
          <w:tcPr>
            <w:tcW w:w="6164" w:type="dxa"/>
            <w:tcBorders>
              <w:top w:val="nil"/>
              <w:left w:val="nil"/>
              <w:bottom w:val="nil"/>
              <w:right w:val="single" w:sz="4" w:space="0" w:color="auto"/>
            </w:tcBorders>
            <w:shd w:val="clear" w:color="000000" w:fill="FFFFFF"/>
            <w:noWrap/>
            <w:vAlign w:val="bottom"/>
            <w:hideMark/>
          </w:tcPr>
          <w:p w14:paraId="4648FA9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телекомуникациону опрему</w:t>
            </w:r>
          </w:p>
        </w:tc>
        <w:tc>
          <w:tcPr>
            <w:tcW w:w="941" w:type="dxa"/>
            <w:tcBorders>
              <w:top w:val="nil"/>
              <w:left w:val="nil"/>
              <w:bottom w:val="nil"/>
              <w:right w:val="nil"/>
            </w:tcBorders>
            <w:shd w:val="clear" w:color="auto" w:fill="auto"/>
            <w:noWrap/>
            <w:vAlign w:val="bottom"/>
            <w:hideMark/>
          </w:tcPr>
          <w:p w14:paraId="78C1F553"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44.75</w:t>
            </w:r>
          </w:p>
        </w:tc>
        <w:tc>
          <w:tcPr>
            <w:tcW w:w="466" w:type="dxa"/>
            <w:tcBorders>
              <w:top w:val="nil"/>
              <w:left w:val="nil"/>
              <w:bottom w:val="nil"/>
              <w:right w:val="single" w:sz="4" w:space="0" w:color="auto"/>
            </w:tcBorders>
            <w:shd w:val="clear" w:color="auto" w:fill="auto"/>
            <w:noWrap/>
            <w:vAlign w:val="bottom"/>
            <w:hideMark/>
          </w:tcPr>
          <w:p w14:paraId="43ED7121"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3125C9BF" w14:textId="77777777" w:rsidTr="00464868">
        <w:trPr>
          <w:trHeight w:val="300"/>
        </w:trPr>
        <w:tc>
          <w:tcPr>
            <w:tcW w:w="1299" w:type="dxa"/>
            <w:tcBorders>
              <w:top w:val="nil"/>
              <w:left w:val="single" w:sz="4" w:space="0" w:color="auto"/>
              <w:bottom w:val="nil"/>
              <w:right w:val="single" w:sz="4" w:space="0" w:color="auto"/>
            </w:tcBorders>
            <w:shd w:val="clear" w:color="auto" w:fill="auto"/>
            <w:noWrap/>
            <w:vAlign w:val="bottom"/>
            <w:hideMark/>
          </w:tcPr>
          <w:p w14:paraId="07047EA8"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WER L2</w:t>
            </w:r>
          </w:p>
        </w:tc>
        <w:tc>
          <w:tcPr>
            <w:tcW w:w="6164" w:type="dxa"/>
            <w:tcBorders>
              <w:top w:val="nil"/>
              <w:left w:val="nil"/>
              <w:bottom w:val="nil"/>
              <w:right w:val="single" w:sz="4" w:space="0" w:color="auto"/>
            </w:tcBorders>
            <w:shd w:val="clear" w:color="000000" w:fill="FFFFFF"/>
            <w:noWrap/>
            <w:vAlign w:val="bottom"/>
            <w:hideMark/>
          </w:tcPr>
          <w:p w14:paraId="527B99C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црпљење воде</w:t>
            </w:r>
          </w:p>
        </w:tc>
        <w:tc>
          <w:tcPr>
            <w:tcW w:w="941" w:type="dxa"/>
            <w:tcBorders>
              <w:top w:val="nil"/>
              <w:left w:val="nil"/>
              <w:bottom w:val="nil"/>
              <w:right w:val="nil"/>
            </w:tcBorders>
            <w:shd w:val="clear" w:color="auto" w:fill="auto"/>
            <w:noWrap/>
            <w:vAlign w:val="bottom"/>
            <w:hideMark/>
          </w:tcPr>
          <w:p w14:paraId="6AC6F0E2"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25.07</w:t>
            </w:r>
          </w:p>
        </w:tc>
        <w:tc>
          <w:tcPr>
            <w:tcW w:w="466" w:type="dxa"/>
            <w:tcBorders>
              <w:top w:val="nil"/>
              <w:left w:val="nil"/>
              <w:bottom w:val="nil"/>
              <w:right w:val="single" w:sz="4" w:space="0" w:color="auto"/>
            </w:tcBorders>
            <w:shd w:val="clear" w:color="auto" w:fill="auto"/>
            <w:noWrap/>
            <w:vAlign w:val="bottom"/>
            <w:hideMark/>
          </w:tcPr>
          <w:p w14:paraId="6D13F187"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AFB46B8" w14:textId="77777777" w:rsidTr="00464868">
        <w:trPr>
          <w:trHeight w:val="300"/>
        </w:trPr>
        <w:tc>
          <w:tcPr>
            <w:tcW w:w="746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1B9680D"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nil"/>
              <w:right w:val="nil"/>
            </w:tcBorders>
            <w:shd w:val="clear" w:color="000000" w:fill="C6E0B4"/>
            <w:noWrap/>
            <w:vAlign w:val="bottom"/>
            <w:hideMark/>
          </w:tcPr>
          <w:p w14:paraId="10D96F07"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1757.92</w:t>
            </w:r>
          </w:p>
        </w:tc>
        <w:tc>
          <w:tcPr>
            <w:tcW w:w="466" w:type="dxa"/>
            <w:tcBorders>
              <w:top w:val="single" w:sz="4" w:space="0" w:color="auto"/>
              <w:left w:val="nil"/>
              <w:bottom w:val="nil"/>
              <w:right w:val="single" w:sz="4" w:space="0" w:color="auto"/>
            </w:tcBorders>
            <w:shd w:val="clear" w:color="000000" w:fill="C6E0B4"/>
            <w:noWrap/>
            <w:vAlign w:val="bottom"/>
            <w:hideMark/>
          </w:tcPr>
          <w:p w14:paraId="00850AC8"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48328B35" w14:textId="77777777" w:rsidTr="00464868">
        <w:trPr>
          <w:trHeight w:val="300"/>
        </w:trPr>
        <w:tc>
          <w:tcPr>
            <w:tcW w:w="746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4D4ACD3"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4DF717E5" w14:textId="6EEA70C7" w:rsidR="002F7690" w:rsidRPr="002F7690" w:rsidRDefault="00C241EA" w:rsidP="002F7690">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2875.04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1B5C8A4E"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bl>
    <w:p w14:paraId="261E78DC" w14:textId="38058556" w:rsidR="00464868" w:rsidRPr="00135E06" w:rsidRDefault="00464868" w:rsidP="00464868">
      <w:pPr>
        <w:pStyle w:val="Caption"/>
      </w:pPr>
      <w:r>
        <w:t>Табела 9</w:t>
      </w:r>
      <w:r w:rsidRPr="00DB13A5">
        <w:rPr>
          <w:lang w:val="fr-FR"/>
        </w:rPr>
        <w:t xml:space="preserve">: </w:t>
      </w:r>
      <w:r>
        <w:t>Површина просторија – Ниво перона ниво 2</w:t>
      </w:r>
    </w:p>
    <w:p w14:paraId="027EC7C8" w14:textId="46D905EA" w:rsidR="002F7690" w:rsidRPr="002F7690" w:rsidRDefault="002F7690" w:rsidP="002F7690">
      <w:pPr>
        <w:pStyle w:val="Caption"/>
      </w:pPr>
    </w:p>
    <w:tbl>
      <w:tblPr>
        <w:tblW w:w="6086" w:type="dxa"/>
        <w:tblLook w:val="04A0" w:firstRow="1" w:lastRow="0" w:firstColumn="1" w:lastColumn="0" w:noHBand="0" w:noVBand="1"/>
      </w:tblPr>
      <w:tblGrid>
        <w:gridCol w:w="1062"/>
        <w:gridCol w:w="3587"/>
        <w:gridCol w:w="971"/>
        <w:gridCol w:w="466"/>
      </w:tblGrid>
      <w:tr w:rsidR="002F7690" w:rsidRPr="002F7690" w14:paraId="3F8E58C4" w14:textId="77777777" w:rsidTr="00464868">
        <w:trPr>
          <w:trHeight w:val="300"/>
        </w:trPr>
        <w:tc>
          <w:tcPr>
            <w:tcW w:w="6086"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5C302F2A" w14:textId="54F4385D"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Ниво подперона ниво</w:t>
            </w:r>
            <w:r w:rsidR="00464868">
              <w:rPr>
                <w:rFonts w:ascii="Calibri" w:hAnsi="Calibri" w:cs="Calibri"/>
                <w:color w:val="000000"/>
                <w:sz w:val="22"/>
                <w:szCs w:val="22"/>
                <w:lang w:val="sr-Cyrl-RS" w:eastAsia="en-US"/>
              </w:rPr>
              <w:t xml:space="preserve"> </w:t>
            </w:r>
            <w:r w:rsidRPr="002F7690">
              <w:rPr>
                <w:rFonts w:ascii="Calibri" w:hAnsi="Calibri" w:cs="Calibri"/>
                <w:color w:val="000000"/>
                <w:sz w:val="22"/>
                <w:szCs w:val="22"/>
                <w:lang w:eastAsia="en-US"/>
              </w:rPr>
              <w:t>2 [47,75m]</w:t>
            </w:r>
          </w:p>
        </w:tc>
      </w:tr>
      <w:tr w:rsidR="002F7690" w:rsidRPr="002F7690" w14:paraId="6D90F6FD" w14:textId="77777777" w:rsidTr="00464868">
        <w:trPr>
          <w:trHeight w:val="300"/>
        </w:trPr>
        <w:tc>
          <w:tcPr>
            <w:tcW w:w="1062" w:type="dxa"/>
            <w:tcBorders>
              <w:top w:val="nil"/>
              <w:left w:val="single" w:sz="4" w:space="0" w:color="auto"/>
              <w:bottom w:val="single" w:sz="4" w:space="0" w:color="auto"/>
              <w:right w:val="single" w:sz="4" w:space="0" w:color="auto"/>
            </w:tcBorders>
            <w:shd w:val="clear" w:color="000000" w:fill="A9D08E"/>
            <w:noWrap/>
            <w:vAlign w:val="bottom"/>
            <w:hideMark/>
          </w:tcPr>
          <w:p w14:paraId="52F0305E"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Ознака</w:t>
            </w:r>
          </w:p>
        </w:tc>
        <w:tc>
          <w:tcPr>
            <w:tcW w:w="3587" w:type="dxa"/>
            <w:tcBorders>
              <w:top w:val="nil"/>
              <w:left w:val="nil"/>
              <w:bottom w:val="single" w:sz="4" w:space="0" w:color="auto"/>
              <w:right w:val="single" w:sz="4" w:space="0" w:color="auto"/>
            </w:tcBorders>
            <w:shd w:val="clear" w:color="000000" w:fill="A9D08E"/>
            <w:noWrap/>
            <w:vAlign w:val="bottom"/>
            <w:hideMark/>
          </w:tcPr>
          <w:p w14:paraId="637C65D4"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Назив</w:t>
            </w:r>
          </w:p>
        </w:tc>
        <w:tc>
          <w:tcPr>
            <w:tcW w:w="143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65B747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Површина</w:t>
            </w:r>
          </w:p>
        </w:tc>
      </w:tr>
      <w:tr w:rsidR="002F7690" w:rsidRPr="002F7690" w14:paraId="3BE8DA75" w14:textId="77777777" w:rsidTr="00464868">
        <w:trPr>
          <w:trHeight w:val="300"/>
        </w:trPr>
        <w:tc>
          <w:tcPr>
            <w:tcW w:w="1062" w:type="dxa"/>
            <w:tcBorders>
              <w:top w:val="nil"/>
              <w:left w:val="single" w:sz="4" w:space="0" w:color="auto"/>
              <w:bottom w:val="nil"/>
              <w:right w:val="single" w:sz="4" w:space="0" w:color="auto"/>
            </w:tcBorders>
            <w:shd w:val="clear" w:color="auto" w:fill="auto"/>
            <w:noWrap/>
            <w:vAlign w:val="bottom"/>
            <w:hideMark/>
          </w:tcPr>
          <w:p w14:paraId="6D60335B"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UPL-A L2</w:t>
            </w:r>
          </w:p>
        </w:tc>
        <w:tc>
          <w:tcPr>
            <w:tcW w:w="3587" w:type="dxa"/>
            <w:tcBorders>
              <w:top w:val="nil"/>
              <w:left w:val="nil"/>
              <w:bottom w:val="nil"/>
              <w:right w:val="single" w:sz="4" w:space="0" w:color="auto"/>
            </w:tcBorders>
            <w:shd w:val="clear" w:color="000000" w:fill="FFFFFF"/>
            <w:noWrap/>
            <w:vAlign w:val="bottom"/>
            <w:hideMark/>
          </w:tcPr>
          <w:p w14:paraId="1E9F162F"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Подперон А</w:t>
            </w:r>
          </w:p>
        </w:tc>
        <w:tc>
          <w:tcPr>
            <w:tcW w:w="971" w:type="dxa"/>
            <w:tcBorders>
              <w:top w:val="nil"/>
              <w:left w:val="nil"/>
              <w:bottom w:val="nil"/>
              <w:right w:val="nil"/>
            </w:tcBorders>
            <w:shd w:val="clear" w:color="auto" w:fill="auto"/>
            <w:noWrap/>
            <w:vAlign w:val="bottom"/>
            <w:hideMark/>
          </w:tcPr>
          <w:p w14:paraId="5822C0BF"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1113.32</w:t>
            </w:r>
          </w:p>
        </w:tc>
        <w:tc>
          <w:tcPr>
            <w:tcW w:w="466" w:type="dxa"/>
            <w:tcBorders>
              <w:top w:val="nil"/>
              <w:left w:val="nil"/>
              <w:bottom w:val="nil"/>
              <w:right w:val="single" w:sz="4" w:space="0" w:color="auto"/>
            </w:tcBorders>
            <w:shd w:val="clear" w:color="auto" w:fill="auto"/>
            <w:noWrap/>
            <w:vAlign w:val="bottom"/>
            <w:hideMark/>
          </w:tcPr>
          <w:p w14:paraId="484937A7"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022D6590" w14:textId="77777777" w:rsidTr="00464868">
        <w:trPr>
          <w:trHeight w:val="300"/>
        </w:trPr>
        <w:tc>
          <w:tcPr>
            <w:tcW w:w="1062" w:type="dxa"/>
            <w:tcBorders>
              <w:top w:val="nil"/>
              <w:left w:val="single" w:sz="4" w:space="0" w:color="auto"/>
              <w:bottom w:val="nil"/>
              <w:right w:val="single" w:sz="4" w:space="0" w:color="auto"/>
            </w:tcBorders>
            <w:shd w:val="clear" w:color="auto" w:fill="auto"/>
            <w:noWrap/>
            <w:vAlign w:val="bottom"/>
            <w:hideMark/>
          </w:tcPr>
          <w:p w14:paraId="6F119DB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UPL-B L2</w:t>
            </w:r>
          </w:p>
        </w:tc>
        <w:tc>
          <w:tcPr>
            <w:tcW w:w="3587" w:type="dxa"/>
            <w:tcBorders>
              <w:top w:val="nil"/>
              <w:left w:val="nil"/>
              <w:bottom w:val="nil"/>
              <w:right w:val="single" w:sz="4" w:space="0" w:color="auto"/>
            </w:tcBorders>
            <w:shd w:val="clear" w:color="000000" w:fill="FFFFFF"/>
            <w:noWrap/>
            <w:vAlign w:val="bottom"/>
            <w:hideMark/>
          </w:tcPr>
          <w:p w14:paraId="11DC157A"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Подперон Б</w:t>
            </w:r>
          </w:p>
        </w:tc>
        <w:tc>
          <w:tcPr>
            <w:tcW w:w="971" w:type="dxa"/>
            <w:tcBorders>
              <w:top w:val="nil"/>
              <w:left w:val="nil"/>
              <w:bottom w:val="nil"/>
              <w:right w:val="nil"/>
            </w:tcBorders>
            <w:shd w:val="clear" w:color="auto" w:fill="auto"/>
            <w:noWrap/>
            <w:vAlign w:val="bottom"/>
            <w:hideMark/>
          </w:tcPr>
          <w:p w14:paraId="4330B260"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907.90</w:t>
            </w:r>
          </w:p>
        </w:tc>
        <w:tc>
          <w:tcPr>
            <w:tcW w:w="466" w:type="dxa"/>
            <w:tcBorders>
              <w:top w:val="nil"/>
              <w:left w:val="nil"/>
              <w:bottom w:val="nil"/>
              <w:right w:val="single" w:sz="4" w:space="0" w:color="auto"/>
            </w:tcBorders>
            <w:shd w:val="clear" w:color="auto" w:fill="auto"/>
            <w:noWrap/>
            <w:vAlign w:val="bottom"/>
            <w:hideMark/>
          </w:tcPr>
          <w:p w14:paraId="3E37EA89"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F63846E" w14:textId="77777777" w:rsidTr="00464868">
        <w:trPr>
          <w:trHeight w:val="300"/>
        </w:trPr>
        <w:tc>
          <w:tcPr>
            <w:tcW w:w="1062" w:type="dxa"/>
            <w:tcBorders>
              <w:top w:val="nil"/>
              <w:left w:val="single" w:sz="4" w:space="0" w:color="auto"/>
              <w:bottom w:val="nil"/>
              <w:right w:val="single" w:sz="4" w:space="0" w:color="auto"/>
            </w:tcBorders>
            <w:shd w:val="clear" w:color="auto" w:fill="auto"/>
            <w:noWrap/>
            <w:vAlign w:val="bottom"/>
            <w:hideMark/>
          </w:tcPr>
          <w:p w14:paraId="229DE5FC"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WER L2</w:t>
            </w:r>
          </w:p>
        </w:tc>
        <w:tc>
          <w:tcPr>
            <w:tcW w:w="3587" w:type="dxa"/>
            <w:tcBorders>
              <w:top w:val="nil"/>
              <w:left w:val="nil"/>
              <w:bottom w:val="nil"/>
              <w:right w:val="single" w:sz="4" w:space="0" w:color="auto"/>
            </w:tcBorders>
            <w:shd w:val="clear" w:color="000000" w:fill="FFFFFF"/>
            <w:noWrap/>
            <w:vAlign w:val="bottom"/>
            <w:hideMark/>
          </w:tcPr>
          <w:p w14:paraId="1E8CAF85" w14:textId="77777777" w:rsidR="002F7690" w:rsidRPr="002F7690" w:rsidRDefault="002F7690" w:rsidP="002F7690">
            <w:pPr>
              <w:spacing w:after="0"/>
              <w:jc w:val="center"/>
              <w:rPr>
                <w:rFonts w:ascii="Calibri" w:hAnsi="Calibri" w:cs="Calibri"/>
                <w:color w:val="000000"/>
                <w:sz w:val="22"/>
                <w:szCs w:val="22"/>
                <w:lang w:eastAsia="en-US"/>
              </w:rPr>
            </w:pPr>
            <w:r w:rsidRPr="002F7690">
              <w:rPr>
                <w:rFonts w:ascii="Calibri" w:hAnsi="Calibri" w:cs="Calibri"/>
                <w:color w:val="000000"/>
                <w:sz w:val="22"/>
                <w:szCs w:val="22"/>
                <w:lang w:eastAsia="en-US"/>
              </w:rPr>
              <w:t>Просторија за црпљење воде</w:t>
            </w:r>
          </w:p>
        </w:tc>
        <w:tc>
          <w:tcPr>
            <w:tcW w:w="971" w:type="dxa"/>
            <w:tcBorders>
              <w:top w:val="nil"/>
              <w:left w:val="nil"/>
              <w:bottom w:val="nil"/>
              <w:right w:val="nil"/>
            </w:tcBorders>
            <w:shd w:val="clear" w:color="auto" w:fill="auto"/>
            <w:noWrap/>
            <w:vAlign w:val="bottom"/>
            <w:hideMark/>
          </w:tcPr>
          <w:p w14:paraId="163649ED"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25.65</w:t>
            </w:r>
          </w:p>
        </w:tc>
        <w:tc>
          <w:tcPr>
            <w:tcW w:w="466" w:type="dxa"/>
            <w:tcBorders>
              <w:top w:val="nil"/>
              <w:left w:val="nil"/>
              <w:bottom w:val="nil"/>
              <w:right w:val="single" w:sz="4" w:space="0" w:color="auto"/>
            </w:tcBorders>
            <w:shd w:val="clear" w:color="auto" w:fill="auto"/>
            <w:noWrap/>
            <w:vAlign w:val="bottom"/>
            <w:hideMark/>
          </w:tcPr>
          <w:p w14:paraId="3BBEBCF3"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2855CBA1" w14:textId="77777777" w:rsidTr="00464868">
        <w:trPr>
          <w:trHeight w:val="300"/>
        </w:trPr>
        <w:tc>
          <w:tcPr>
            <w:tcW w:w="4649"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7DC34BF"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НЕТО површина</w:t>
            </w:r>
          </w:p>
        </w:tc>
        <w:tc>
          <w:tcPr>
            <w:tcW w:w="971" w:type="dxa"/>
            <w:tcBorders>
              <w:top w:val="single" w:sz="4" w:space="0" w:color="auto"/>
              <w:left w:val="nil"/>
              <w:bottom w:val="single" w:sz="4" w:space="0" w:color="auto"/>
              <w:right w:val="nil"/>
            </w:tcBorders>
            <w:shd w:val="clear" w:color="000000" w:fill="C6E0B4"/>
            <w:noWrap/>
            <w:vAlign w:val="bottom"/>
            <w:hideMark/>
          </w:tcPr>
          <w:p w14:paraId="65E0537C"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2046.87</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9EF9C8D"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r w:rsidR="002F7690" w:rsidRPr="002F7690" w14:paraId="11168EB4" w14:textId="77777777" w:rsidTr="00464868">
        <w:trPr>
          <w:trHeight w:val="300"/>
        </w:trPr>
        <w:tc>
          <w:tcPr>
            <w:tcW w:w="4649"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71A35F" w14:textId="77777777" w:rsidR="002F7690" w:rsidRPr="002F7690" w:rsidRDefault="002F7690" w:rsidP="002F7690">
            <w:pPr>
              <w:spacing w:after="0"/>
              <w:jc w:val="center"/>
              <w:rPr>
                <w:rFonts w:ascii="Calibri" w:hAnsi="Calibri" w:cs="Calibri"/>
                <w:b/>
                <w:bCs/>
                <w:color w:val="000000"/>
                <w:sz w:val="22"/>
                <w:szCs w:val="22"/>
                <w:lang w:eastAsia="en-US"/>
              </w:rPr>
            </w:pPr>
            <w:r w:rsidRPr="002F7690">
              <w:rPr>
                <w:rFonts w:ascii="Calibri" w:hAnsi="Calibri" w:cs="Calibri"/>
                <w:b/>
                <w:bCs/>
                <w:color w:val="000000"/>
                <w:sz w:val="22"/>
                <w:szCs w:val="22"/>
                <w:lang w:eastAsia="en-US"/>
              </w:rPr>
              <w:t>Укупна БРУТО површина</w:t>
            </w:r>
          </w:p>
        </w:tc>
        <w:tc>
          <w:tcPr>
            <w:tcW w:w="971" w:type="dxa"/>
            <w:tcBorders>
              <w:top w:val="nil"/>
              <w:left w:val="single" w:sz="4" w:space="0" w:color="auto"/>
              <w:bottom w:val="single" w:sz="4" w:space="0" w:color="auto"/>
              <w:right w:val="nil"/>
            </w:tcBorders>
            <w:shd w:val="clear" w:color="000000" w:fill="C6E0B4"/>
            <w:noWrap/>
            <w:vAlign w:val="bottom"/>
            <w:hideMark/>
          </w:tcPr>
          <w:p w14:paraId="68956314" w14:textId="77777777" w:rsidR="002F7690" w:rsidRPr="002F7690" w:rsidRDefault="002F7690" w:rsidP="002F7690">
            <w:pPr>
              <w:spacing w:after="0"/>
              <w:jc w:val="right"/>
              <w:rPr>
                <w:rFonts w:ascii="Calibri" w:hAnsi="Calibri" w:cs="Calibri"/>
                <w:color w:val="000000"/>
                <w:sz w:val="22"/>
                <w:szCs w:val="22"/>
                <w:lang w:eastAsia="en-US"/>
              </w:rPr>
            </w:pPr>
            <w:r w:rsidRPr="002F7690">
              <w:rPr>
                <w:rFonts w:ascii="Calibri" w:hAnsi="Calibri" w:cs="Calibri"/>
                <w:color w:val="000000"/>
                <w:sz w:val="22"/>
                <w:szCs w:val="22"/>
                <w:lang w:eastAsia="en-US"/>
              </w:rPr>
              <w:t>3552.43</w:t>
            </w:r>
          </w:p>
        </w:tc>
        <w:tc>
          <w:tcPr>
            <w:tcW w:w="466" w:type="dxa"/>
            <w:tcBorders>
              <w:top w:val="nil"/>
              <w:left w:val="nil"/>
              <w:bottom w:val="single" w:sz="4" w:space="0" w:color="auto"/>
              <w:right w:val="single" w:sz="4" w:space="0" w:color="auto"/>
            </w:tcBorders>
            <w:shd w:val="clear" w:color="000000" w:fill="C6E0B4"/>
            <w:noWrap/>
            <w:vAlign w:val="bottom"/>
            <w:hideMark/>
          </w:tcPr>
          <w:p w14:paraId="4606E1F0" w14:textId="77777777" w:rsidR="002F7690" w:rsidRPr="002F7690" w:rsidRDefault="002F7690" w:rsidP="002F7690">
            <w:pPr>
              <w:spacing w:after="0"/>
              <w:jc w:val="left"/>
              <w:rPr>
                <w:rFonts w:ascii="Calibri" w:hAnsi="Calibri" w:cs="Calibri"/>
                <w:color w:val="000000"/>
                <w:sz w:val="22"/>
                <w:szCs w:val="22"/>
                <w:lang w:eastAsia="en-US"/>
              </w:rPr>
            </w:pPr>
            <w:r w:rsidRPr="002F7690">
              <w:rPr>
                <w:rFonts w:ascii="Calibri" w:hAnsi="Calibri" w:cs="Calibri"/>
                <w:color w:val="000000"/>
                <w:sz w:val="22"/>
                <w:szCs w:val="22"/>
                <w:lang w:eastAsia="en-US"/>
              </w:rPr>
              <w:t>m²</w:t>
            </w:r>
          </w:p>
        </w:tc>
      </w:tr>
    </w:tbl>
    <w:p w14:paraId="0EC4BB67" w14:textId="5491ECFB" w:rsidR="00464868" w:rsidRPr="00135E06" w:rsidRDefault="00464868" w:rsidP="00464868">
      <w:pPr>
        <w:pStyle w:val="Caption"/>
      </w:pPr>
      <w:r>
        <w:t>Табела 10</w:t>
      </w:r>
      <w:r w:rsidRPr="00DB13A5">
        <w:rPr>
          <w:lang w:val="fr-FR"/>
        </w:rPr>
        <w:t xml:space="preserve">: </w:t>
      </w:r>
      <w:r>
        <w:t>Површина просторија – Ниво подперона ниво 2</w:t>
      </w:r>
    </w:p>
    <w:p w14:paraId="61C57F1A" w14:textId="77777777" w:rsidR="002F7690" w:rsidRPr="002F7690" w:rsidRDefault="002F7690" w:rsidP="002F7690"/>
    <w:p w14:paraId="24AFBDA0" w14:textId="22B59FDE" w:rsidR="00D9091F" w:rsidRPr="00E129A2" w:rsidRDefault="00D9091F" w:rsidP="00D9091F"/>
    <w:p w14:paraId="725A3E1B" w14:textId="00509264"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2F7690">
        <w:rPr>
          <w:color w:val="auto"/>
        </w:rPr>
        <w:t>17073.44</w:t>
      </w:r>
      <w:r w:rsidRPr="009068CF">
        <w:rPr>
          <w:color w:val="auto"/>
          <w:lang w:val="en-US"/>
        </w:rPr>
        <w:t xml:space="preserve"> м</w:t>
      </w:r>
      <w:r w:rsidRPr="002F7690">
        <w:rPr>
          <w:color w:val="auto"/>
          <w:vertAlign w:val="superscript"/>
          <w:lang w:val="en-US"/>
        </w:rPr>
        <w:t>2</w:t>
      </w:r>
    </w:p>
    <w:p w14:paraId="0B0D75B1" w14:textId="2B07B262"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C241EA">
        <w:rPr>
          <w:color w:val="auto"/>
          <w:lang w:val="en-US"/>
        </w:rPr>
        <w:t>26667.37</w:t>
      </w:r>
      <w:r w:rsidRPr="009068CF">
        <w:rPr>
          <w:color w:val="auto"/>
          <w:lang w:val="en-US"/>
        </w:rPr>
        <w:t xml:space="preserve"> м</w:t>
      </w:r>
      <w:r w:rsidRPr="002F7690">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2B6FCD" w14:paraId="42B7F1F4" w14:textId="77777777" w:rsidTr="002B6FCD">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15141FAE" w14:textId="77777777" w:rsidR="002B6FCD" w:rsidRDefault="002B6FCD">
            <w:pPr>
              <w:spacing w:after="0" w:line="260" w:lineRule="atLeast"/>
              <w:rPr>
                <w:rFonts w:cs="Times New Roman"/>
                <w:lang w:val="sr-Cyrl-RS" w:eastAsia="en-GB"/>
              </w:rPr>
            </w:pPr>
            <w:r>
              <w:rPr>
                <w:rFonts w:cs="Times New Roman"/>
                <w:lang w:val="sr-Cyrl-RS" w:eastAsia="en-GB"/>
              </w:rPr>
              <w:lastRenderedPageBreak/>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40100C62" w14:textId="77777777" w:rsidR="002B6FCD" w:rsidRDefault="002B6FCD">
            <w:pPr>
              <w:spacing w:after="0" w:line="260" w:lineRule="atLeast"/>
              <w:rPr>
                <w:rFonts w:cs="Times New Roman"/>
                <w:lang w:val="sr-Cyrl-RS" w:eastAsia="en-GB"/>
              </w:rPr>
            </w:pPr>
            <w:r>
              <w:rPr>
                <w:rFonts w:cs="Times New Roman"/>
                <w:lang w:val="sr-Cyrl-RS" w:eastAsia="en-GB"/>
              </w:rPr>
              <w:t>Цена без ПДВ-а (€)</w:t>
            </w:r>
          </w:p>
        </w:tc>
      </w:tr>
      <w:tr w:rsidR="002B6FCD" w14:paraId="5DF050AB" w14:textId="77777777" w:rsidTr="002B6FCD">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5C9FC21" w14:textId="14157934" w:rsidR="002B6FCD" w:rsidRDefault="002B6FCD">
            <w:pPr>
              <w:spacing w:after="0" w:line="260" w:lineRule="atLeast"/>
              <w:rPr>
                <w:rFonts w:cs="Times New Roman"/>
                <w:color w:val="000000"/>
                <w:szCs w:val="24"/>
                <w:lang w:val="sr-Cyrl-RS" w:eastAsia="en-GB"/>
              </w:rPr>
            </w:pPr>
            <w:r>
              <w:rPr>
                <w:rFonts w:cs="Times New Roman"/>
                <w:color w:val="000000"/>
                <w:szCs w:val="24"/>
                <w:lang w:val="sr-Cyrl-RS" w:eastAsia="en-GB"/>
              </w:rPr>
              <w:t>Савски трг</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0DA3356" w14:textId="1B23AA1B" w:rsidR="002B6FCD" w:rsidRDefault="002B6FCD">
            <w:pPr>
              <w:spacing w:after="0" w:line="260" w:lineRule="atLeast"/>
              <w:jc w:val="center"/>
              <w:rPr>
                <w:rFonts w:cs="Times New Roman"/>
                <w:b/>
                <w:bCs/>
                <w:szCs w:val="24"/>
                <w:lang w:val="sr-Cyrl-RS" w:eastAsia="en-GB"/>
              </w:rPr>
            </w:pPr>
            <w:r>
              <w:rPr>
                <w:rFonts w:cs="Times New Roman"/>
                <w:b/>
                <w:bCs/>
                <w:szCs w:val="24"/>
                <w:lang w:val="sr-Cyrl-RS" w:eastAsia="en-GB"/>
              </w:rPr>
              <w:t>35.287.000,00</w:t>
            </w:r>
          </w:p>
        </w:tc>
      </w:tr>
    </w:tbl>
    <w:p w14:paraId="6F716D0C" w14:textId="2271478E" w:rsidR="00007806" w:rsidRPr="00007806" w:rsidRDefault="00464868" w:rsidP="0060050D">
      <w:pPr>
        <w:pStyle w:val="Caption"/>
      </w:pPr>
      <w:r>
        <w:t>Табела 11</w:t>
      </w:r>
      <w:r w:rsidRPr="00DB13A5">
        <w:rPr>
          <w:lang w:val="fr-FR"/>
        </w:rPr>
        <w:t xml:space="preserve">: </w:t>
      </w:r>
      <w:r>
        <w:t>Цена станице</w:t>
      </w:r>
    </w:p>
    <w:p w14:paraId="340C5C4E" w14:textId="77777777" w:rsidR="00D96261" w:rsidRPr="00357ADF" w:rsidRDefault="00D96261" w:rsidP="00D96261">
      <w:pPr>
        <w:spacing w:after="0"/>
        <w:jc w:val="left"/>
        <w:rPr>
          <w:lang w:val="sr-Cyrl-RS"/>
        </w:rPr>
      </w:pPr>
    </w:p>
    <w:p w14:paraId="593DEAA3" w14:textId="1F9F2B87" w:rsidR="00D96261" w:rsidRDefault="00607277" w:rsidP="00D96261">
      <w:pPr>
        <w:ind w:left="5664"/>
        <w:rPr>
          <w:lang w:val="sr-Cyrl-RS"/>
        </w:rPr>
      </w:pPr>
      <w:r>
        <w:rPr>
          <w:noProof/>
        </w:rPr>
        <w:drawing>
          <wp:anchor distT="0" distB="0" distL="114300" distR="114300" simplePos="0" relativeHeight="251671552" behindDoc="0" locked="0" layoutInCell="1" allowOverlap="1" wp14:anchorId="068DB52E" wp14:editId="7772F6D6">
            <wp:simplePos x="0" y="0"/>
            <wp:positionH relativeFrom="column">
              <wp:posOffset>3519578</wp:posOffset>
            </wp:positionH>
            <wp:positionV relativeFrom="paragraph">
              <wp:posOffset>130055</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40F20463" w:rsidR="00D96261" w:rsidRPr="00357ADF" w:rsidRDefault="00D96261" w:rsidP="00D96261">
      <w:pPr>
        <w:ind w:left="5664"/>
        <w:rPr>
          <w:lang w:val="sr-Cyrl-RS"/>
        </w:rPr>
      </w:pPr>
    </w:p>
    <w:p w14:paraId="5C715C0B" w14:textId="5C6EEE2F"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38" w:name="_Hlk84576261"/>
      <w:r w:rsidR="001222D3">
        <w:rPr>
          <w:lang w:val="sr-Cyrl-RS"/>
        </w:rPr>
        <w:tab/>
      </w:r>
      <w:bookmarkEnd w:id="38"/>
    </w:p>
    <w:p w14:paraId="29AA31C2" w14:textId="26B46D7F"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607277" w:rsidRPr="00607277">
        <w:rPr>
          <w:rFonts w:eastAsia="Calibri" w:cs="Times New Roman"/>
          <w:bCs/>
          <w:color w:val="0A0A0A" w:themeColor="text1"/>
          <w:szCs w:val="24"/>
        </w:rPr>
        <w:t>Estelle Ratanat</w:t>
      </w:r>
    </w:p>
    <w:p w14:paraId="7305CF64" w14:textId="77777777" w:rsidR="00FF1362" w:rsidRDefault="00FF1362">
      <w:pPr>
        <w:spacing w:after="0"/>
        <w:jc w:val="left"/>
        <w:rPr>
          <w:rFonts w:eastAsiaTheme="majorEastAsia" w:cs="Segoe UI"/>
          <w:b/>
          <w:bCs/>
          <w:caps/>
          <w:color w:val="ABC100" w:themeColor="accent2"/>
          <w:sz w:val="32"/>
          <w:szCs w:val="32"/>
          <w:lang w:val="sr-Cyrl-RS"/>
        </w:rPr>
      </w:pPr>
      <w:r>
        <w:rPr>
          <w:lang w:val="sr-Cyrl-RS"/>
        </w:rPr>
        <w:br w:type="page"/>
      </w:r>
    </w:p>
    <w:p w14:paraId="458E4CEB" w14:textId="4F4A5E05"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C241EA" w14:paraId="0C4281B5"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hideMark/>
          </w:tcPr>
          <w:p w14:paraId="2ED1F103" w14:textId="77777777" w:rsidR="00C241EA" w:rsidRDefault="00C241EA">
            <w:pPr>
              <w:autoSpaceDE w:val="0"/>
              <w:autoSpaceDN w:val="0"/>
              <w:adjustRightInd w:val="0"/>
              <w:spacing w:after="0"/>
              <w:jc w:val="left"/>
              <w:rPr>
                <w:rFonts w:ascii="Calibri" w:hAnsi="Calibri" w:cs="Calibri"/>
                <w:color w:val="000000"/>
                <w:sz w:val="22"/>
                <w:szCs w:val="22"/>
                <w:lang w:val="sr-Cyrl-RS"/>
              </w:rPr>
            </w:pPr>
            <w:bookmarkStart w:id="39"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4717CA32" w14:textId="77777777" w:rsidR="00C241EA" w:rsidRDefault="00C241E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76B4AC4A" w14:textId="77777777" w:rsidR="00C241EA" w:rsidRDefault="00C241E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C241EA" w14:paraId="6B2B1FFE"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tcPr>
          <w:p w14:paraId="6E76A2BD" w14:textId="77777777" w:rsidR="00C241EA" w:rsidRDefault="00C241EA">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584E3062" w14:textId="77777777" w:rsidR="00C241EA" w:rsidRDefault="00C241EA">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4AA30607" w14:textId="77777777" w:rsidR="00C241EA" w:rsidRDefault="00C241EA">
            <w:pPr>
              <w:autoSpaceDE w:val="0"/>
              <w:autoSpaceDN w:val="0"/>
              <w:adjustRightInd w:val="0"/>
              <w:spacing w:after="0"/>
              <w:jc w:val="right"/>
              <w:rPr>
                <w:rFonts w:ascii="Calibri" w:hAnsi="Calibri" w:cs="Calibri"/>
                <w:color w:val="000000"/>
                <w:sz w:val="22"/>
                <w:szCs w:val="22"/>
                <w:lang w:val="sr-Cyrl-RS"/>
              </w:rPr>
            </w:pPr>
          </w:p>
        </w:tc>
      </w:tr>
      <w:tr w:rsidR="00C241EA" w14:paraId="529F10A9"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hideMark/>
          </w:tcPr>
          <w:p w14:paraId="7077513A" w14:textId="41110C83" w:rsidR="00C241EA" w:rsidRDefault="00C241E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11</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2C7404F3" w14:textId="77777777" w:rsidR="00C241EA" w:rsidRDefault="00C241E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79EEA0E3" w14:textId="77777777" w:rsidR="00C241EA" w:rsidRDefault="00C241EA">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C241EA" w14:paraId="25216BC9"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hideMark/>
          </w:tcPr>
          <w:p w14:paraId="3B4F0853" w14:textId="66A71CEF" w:rsidR="00C241EA" w:rsidRDefault="00C241EA">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11</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61FF2554" w14:textId="77777777" w:rsidR="00C241EA" w:rsidRDefault="00C241E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1447E4CE" w14:textId="77777777" w:rsidR="00C241EA" w:rsidRDefault="00C241E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C241EA" w14:paraId="36A07006"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hideMark/>
          </w:tcPr>
          <w:p w14:paraId="0E30B34C" w14:textId="318A2588" w:rsidR="00C241EA" w:rsidRDefault="00C241E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11</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7D5B23B4" w14:textId="77777777" w:rsidR="00C241EA" w:rsidRDefault="00C241E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2C7599F7" w14:textId="77777777" w:rsidR="00C241EA" w:rsidRDefault="00C241E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007806" w14:paraId="1EC38463"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tcPr>
          <w:p w14:paraId="55226740" w14:textId="53146EB8"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11</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tcPr>
          <w:p w14:paraId="23DFF890" w14:textId="18C5311C"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tcPr>
          <w:p w14:paraId="624F7EE2" w14:textId="5FF9C2FB"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007806" w14:paraId="6E42712F"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tcPr>
          <w:p w14:paraId="4DBA8D1A" w14:textId="5D212E18"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11</w:t>
            </w:r>
            <w:r>
              <w:rPr>
                <w:rFonts w:ascii="Calibri" w:hAnsi="Calibri" w:cs="Calibri"/>
                <w:color w:val="000000"/>
                <w:sz w:val="22"/>
                <w:szCs w:val="22"/>
                <w:lang w:val="sr-Cyrl-RS"/>
              </w:rPr>
              <w:t>-05</w:t>
            </w:r>
          </w:p>
        </w:tc>
        <w:tc>
          <w:tcPr>
            <w:tcW w:w="7376" w:type="dxa"/>
            <w:tcBorders>
              <w:top w:val="single" w:sz="6" w:space="0" w:color="auto"/>
              <w:left w:val="single" w:sz="6" w:space="0" w:color="auto"/>
              <w:bottom w:val="single" w:sz="6" w:space="0" w:color="auto"/>
              <w:right w:val="single" w:sz="6" w:space="0" w:color="auto"/>
            </w:tcBorders>
          </w:tcPr>
          <w:p w14:paraId="08C3EEB2" w14:textId="79968B5F"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tcPr>
          <w:p w14:paraId="5FA8EABE" w14:textId="1F6DB50C"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007806" w14:paraId="747D155B"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tcPr>
          <w:p w14:paraId="603E839A" w14:textId="5568F550"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11</w:t>
            </w:r>
            <w:r>
              <w:rPr>
                <w:rFonts w:ascii="Calibri" w:hAnsi="Calibri" w:cs="Calibri"/>
                <w:color w:val="000000"/>
                <w:sz w:val="22"/>
                <w:szCs w:val="22"/>
                <w:lang w:val="sr-Cyrl-RS"/>
              </w:rPr>
              <w:t>-06</w:t>
            </w:r>
          </w:p>
        </w:tc>
        <w:tc>
          <w:tcPr>
            <w:tcW w:w="7376" w:type="dxa"/>
            <w:tcBorders>
              <w:top w:val="single" w:sz="6" w:space="0" w:color="auto"/>
              <w:left w:val="single" w:sz="6" w:space="0" w:color="auto"/>
              <w:bottom w:val="single" w:sz="6" w:space="0" w:color="auto"/>
              <w:right w:val="single" w:sz="6" w:space="0" w:color="auto"/>
            </w:tcBorders>
          </w:tcPr>
          <w:p w14:paraId="594B9C50" w14:textId="50A6FA07"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tcPr>
          <w:p w14:paraId="44B87C15" w14:textId="30D2CFE9"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007806" w14:paraId="3C86B407"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tcPr>
          <w:p w14:paraId="7DA93B31" w14:textId="48846371"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11</w:t>
            </w:r>
            <w:r>
              <w:rPr>
                <w:rFonts w:ascii="Calibri" w:hAnsi="Calibri" w:cs="Calibri"/>
                <w:color w:val="000000"/>
                <w:sz w:val="22"/>
                <w:szCs w:val="22"/>
                <w:lang w:val="sr-Cyrl-RS"/>
              </w:rPr>
              <w:t>-07</w:t>
            </w:r>
          </w:p>
        </w:tc>
        <w:tc>
          <w:tcPr>
            <w:tcW w:w="7376" w:type="dxa"/>
            <w:tcBorders>
              <w:top w:val="single" w:sz="6" w:space="0" w:color="auto"/>
              <w:left w:val="single" w:sz="6" w:space="0" w:color="auto"/>
              <w:bottom w:val="single" w:sz="6" w:space="0" w:color="auto"/>
              <w:right w:val="single" w:sz="6" w:space="0" w:color="auto"/>
            </w:tcBorders>
          </w:tcPr>
          <w:p w14:paraId="6050BFCF" w14:textId="26DEB727"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tcPr>
          <w:p w14:paraId="14DB4F87" w14:textId="6156193F"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007806" w14:paraId="58735052" w14:textId="77777777" w:rsidTr="00007806">
        <w:trPr>
          <w:trHeight w:val="190"/>
        </w:trPr>
        <w:tc>
          <w:tcPr>
            <w:tcW w:w="1306" w:type="dxa"/>
            <w:tcBorders>
              <w:top w:val="single" w:sz="6" w:space="0" w:color="auto"/>
              <w:left w:val="single" w:sz="6" w:space="0" w:color="auto"/>
              <w:bottom w:val="single" w:sz="6" w:space="0" w:color="auto"/>
              <w:right w:val="single" w:sz="6" w:space="0" w:color="auto"/>
            </w:tcBorders>
          </w:tcPr>
          <w:p w14:paraId="058A7B6D" w14:textId="6C90CA4A"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11</w:t>
            </w:r>
            <w:r>
              <w:rPr>
                <w:rFonts w:ascii="Calibri" w:hAnsi="Calibri" w:cs="Calibri"/>
                <w:color w:val="000000"/>
                <w:sz w:val="22"/>
                <w:szCs w:val="22"/>
                <w:lang w:val="sr-Cyrl-RS"/>
              </w:rPr>
              <w:t>-08</w:t>
            </w:r>
          </w:p>
        </w:tc>
        <w:tc>
          <w:tcPr>
            <w:tcW w:w="7376" w:type="dxa"/>
            <w:tcBorders>
              <w:top w:val="single" w:sz="6" w:space="0" w:color="auto"/>
              <w:left w:val="single" w:sz="6" w:space="0" w:color="auto"/>
              <w:bottom w:val="single" w:sz="6" w:space="0" w:color="auto"/>
              <w:right w:val="single" w:sz="6" w:space="0" w:color="auto"/>
            </w:tcBorders>
          </w:tcPr>
          <w:p w14:paraId="2CADB707" w14:textId="3DF8A9C1"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tcPr>
          <w:p w14:paraId="1F534463" w14:textId="3F137694" w:rsidR="00007806" w:rsidRDefault="00007806" w:rsidP="0000780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39"/>
      <w:tr w:rsidR="0060050D" w14:paraId="27EA09B4" w14:textId="77777777" w:rsidTr="0060050D">
        <w:trPr>
          <w:trHeight w:val="190"/>
        </w:trPr>
        <w:tc>
          <w:tcPr>
            <w:tcW w:w="1306" w:type="dxa"/>
            <w:tcBorders>
              <w:top w:val="single" w:sz="6" w:space="0" w:color="auto"/>
              <w:left w:val="single" w:sz="6" w:space="0" w:color="auto"/>
              <w:bottom w:val="single" w:sz="6" w:space="0" w:color="auto"/>
              <w:right w:val="single" w:sz="6" w:space="0" w:color="auto"/>
            </w:tcBorders>
          </w:tcPr>
          <w:p w14:paraId="1B886982" w14:textId="7A1026A9" w:rsidR="0060050D" w:rsidRDefault="0060050D">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1.11-09</w:t>
            </w:r>
          </w:p>
        </w:tc>
        <w:tc>
          <w:tcPr>
            <w:tcW w:w="7376" w:type="dxa"/>
            <w:tcBorders>
              <w:top w:val="single" w:sz="6" w:space="0" w:color="auto"/>
              <w:left w:val="single" w:sz="6" w:space="0" w:color="auto"/>
              <w:bottom w:val="single" w:sz="6" w:space="0" w:color="auto"/>
              <w:right w:val="single" w:sz="6" w:space="0" w:color="auto"/>
            </w:tcBorders>
          </w:tcPr>
          <w:p w14:paraId="5B446D67" w14:textId="77777777" w:rsidR="0060050D" w:rsidRDefault="0060050D">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tcPr>
          <w:p w14:paraId="6B25E5B4" w14:textId="77777777" w:rsidR="0060050D" w:rsidRDefault="0060050D">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60050D">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367AE" w14:textId="77777777" w:rsidR="004D6338" w:rsidRDefault="004D6338" w:rsidP="00E82514">
      <w:r>
        <w:separator/>
      </w:r>
    </w:p>
    <w:p w14:paraId="62BD69BB" w14:textId="77777777" w:rsidR="004D6338" w:rsidRDefault="004D6338" w:rsidP="00E82514"/>
    <w:p w14:paraId="178E1DE0" w14:textId="77777777" w:rsidR="004D6338" w:rsidRDefault="004D6338"/>
    <w:p w14:paraId="421CE647" w14:textId="77777777" w:rsidR="004D6338" w:rsidRDefault="004D6338"/>
  </w:endnote>
  <w:endnote w:type="continuationSeparator" w:id="0">
    <w:p w14:paraId="47BCF765" w14:textId="77777777" w:rsidR="004D6338" w:rsidRDefault="004D6338" w:rsidP="00E82514">
      <w:r>
        <w:continuationSeparator/>
      </w:r>
    </w:p>
    <w:p w14:paraId="376BB2F6" w14:textId="77777777" w:rsidR="004D6338" w:rsidRDefault="004D6338" w:rsidP="00E82514"/>
    <w:p w14:paraId="39BD55F8" w14:textId="77777777" w:rsidR="004D6338" w:rsidRDefault="004D6338"/>
    <w:p w14:paraId="2F97D353" w14:textId="77777777" w:rsidR="004D6338" w:rsidRDefault="004D6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ABF8B" w14:textId="77777777" w:rsidR="004D6338" w:rsidRDefault="004D6338" w:rsidP="00E82514">
      <w:r>
        <w:separator/>
      </w:r>
    </w:p>
  </w:footnote>
  <w:footnote w:type="continuationSeparator" w:id="0">
    <w:p w14:paraId="4BA4A9E0" w14:textId="77777777" w:rsidR="004D6338" w:rsidRDefault="004D6338" w:rsidP="00E82514">
      <w:r>
        <w:continuationSeparator/>
      </w:r>
    </w:p>
  </w:footnote>
  <w:footnote w:type="continuationNotice" w:id="1">
    <w:p w14:paraId="6BECF39F" w14:textId="77777777" w:rsidR="004D6338" w:rsidRDefault="004D63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1E3498F2">
              <wp:simplePos x="0" y="0"/>
              <wp:positionH relativeFrom="column">
                <wp:posOffset>1301089</wp:posOffset>
              </wp:positionH>
              <wp:positionV relativeFrom="paragraph">
                <wp:posOffset>-38842</wp:posOffset>
              </wp:positionV>
              <wp:extent cx="2980707" cy="1403985"/>
              <wp:effectExtent l="0" t="0" r="1016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0707" cy="1403985"/>
                      </a:xfrm>
                      <a:prstGeom prst="rect">
                        <a:avLst/>
                      </a:prstGeom>
                      <a:solidFill>
                        <a:srgbClr val="FFFFFF"/>
                      </a:solidFill>
                      <a:ln w="9525">
                        <a:solidFill>
                          <a:schemeClr val="bg1"/>
                        </a:solidFill>
                        <a:miter lim="800000"/>
                        <a:headEnd/>
                        <a:tailEnd/>
                      </a:ln>
                    </wps:spPr>
                    <wps:txbx>
                      <w:txbxContent>
                        <w:p w14:paraId="345C9428" w14:textId="77777777" w:rsidR="00E84642" w:rsidRDefault="00E84642" w:rsidP="00E8464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0EB7985B"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4.7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" strokecolor="white [3212]">
              <v:textbox style="mso-fit-shape-to-text:t">
                <w:txbxContent>
                  <w:p w14:paraId="345C9428" w14:textId="77777777" w:rsidR="00E84642" w:rsidRDefault="00E84642" w:rsidP="00E8464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0EB7985B"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13"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14"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41A056E1">
              <wp:simplePos x="0" y="0"/>
              <wp:positionH relativeFrom="column">
                <wp:posOffset>1299845</wp:posOffset>
              </wp:positionH>
              <wp:positionV relativeFrom="paragraph">
                <wp:posOffset>-38842</wp:posOffset>
              </wp:positionV>
              <wp:extent cx="3276000" cy="1403985"/>
              <wp:effectExtent l="0" t="0" r="1968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000" cy="1403985"/>
                      </a:xfrm>
                      <a:prstGeom prst="rect">
                        <a:avLst/>
                      </a:prstGeom>
                      <a:solidFill>
                        <a:srgbClr val="FFFFFF"/>
                      </a:solidFill>
                      <a:ln w="9525">
                        <a:solidFill>
                          <a:schemeClr val="bg1"/>
                        </a:solidFill>
                        <a:miter lim="800000"/>
                        <a:headEnd/>
                        <a:tailEnd/>
                      </a:ln>
                    </wps:spPr>
                    <wps:txbx>
                      <w:txbxContent>
                        <w:p w14:paraId="349359DE" w14:textId="77777777" w:rsidR="00E84642" w:rsidRDefault="00E84642" w:rsidP="00E8464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6D88CFA8"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57.9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" strokecolor="white [3212]">
              <v:textbox style="mso-fit-shape-to-text:t">
                <w:txbxContent>
                  <w:p w14:paraId="349359DE" w14:textId="77777777" w:rsidR="00E84642" w:rsidRDefault="00E84642" w:rsidP="00E8464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6D88CFA8"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1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C3573"/>
    <w:multiLevelType w:val="hybridMultilevel"/>
    <w:tmpl w:val="C48A7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3"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1" w15:restartNumberingAfterBreak="0">
    <w:nsid w:val="62B212C1"/>
    <w:multiLevelType w:val="hybridMultilevel"/>
    <w:tmpl w:val="513CCA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7"/>
  </w:num>
  <w:num w:numId="2">
    <w:abstractNumId w:val="6"/>
  </w:num>
  <w:num w:numId="3">
    <w:abstractNumId w:val="9"/>
  </w:num>
  <w:num w:numId="4">
    <w:abstractNumId w:val="2"/>
  </w:num>
  <w:num w:numId="5">
    <w:abstractNumId w:val="8"/>
  </w:num>
  <w:num w:numId="6">
    <w:abstractNumId w:val="3"/>
  </w:num>
  <w:num w:numId="7">
    <w:abstractNumId w:val="9"/>
  </w:num>
  <w:num w:numId="8">
    <w:abstractNumId w:val="9"/>
  </w:num>
  <w:num w:numId="9">
    <w:abstractNumId w:val="9"/>
  </w:num>
  <w:num w:numId="10">
    <w:abstractNumId w:val="5"/>
  </w:num>
  <w:num w:numId="11">
    <w:abstractNumId w:val="4"/>
  </w:num>
  <w:num w:numId="12">
    <w:abstractNumId w:val="13"/>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4"/>
    <w:lvlOverride w:ilvl="0">
      <w:startOverride w:val="1"/>
    </w:lvlOverride>
  </w:num>
  <w:num w:numId="21">
    <w:abstractNumId w:val="1"/>
  </w:num>
  <w:num w:numId="22">
    <w:abstractNumId w:val="12"/>
  </w:num>
  <w:num w:numId="23">
    <w:abstractNumId w:val="2"/>
  </w:num>
  <w:num w:numId="24">
    <w:abstractNumId w:val="2"/>
  </w:num>
  <w:num w:numId="25">
    <w:abstractNumId w:val="2"/>
  </w:num>
  <w:num w:numId="26">
    <w:abstractNumId w:val="4"/>
  </w:num>
  <w:num w:numId="27">
    <w:abstractNumId w:val="4"/>
  </w:num>
  <w:num w:numId="28">
    <w:abstractNumId w:val="4"/>
  </w:num>
  <w:num w:numId="29">
    <w:abstractNumId w:val="11"/>
  </w:num>
  <w:num w:numId="30">
    <w:abstractNumId w:val="0"/>
  </w:num>
  <w:num w:numId="31">
    <w:abstractNumId w:val="2"/>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806"/>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47F9B"/>
    <w:rsid w:val="00051F2F"/>
    <w:rsid w:val="0005455D"/>
    <w:rsid w:val="0005628F"/>
    <w:rsid w:val="00057264"/>
    <w:rsid w:val="00062976"/>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22D3"/>
    <w:rsid w:val="00123E04"/>
    <w:rsid w:val="001268B9"/>
    <w:rsid w:val="00131F6F"/>
    <w:rsid w:val="00134CD5"/>
    <w:rsid w:val="001376FF"/>
    <w:rsid w:val="0013776B"/>
    <w:rsid w:val="0014048E"/>
    <w:rsid w:val="001415B6"/>
    <w:rsid w:val="00146E2C"/>
    <w:rsid w:val="0014791E"/>
    <w:rsid w:val="00150854"/>
    <w:rsid w:val="0015225D"/>
    <w:rsid w:val="00154577"/>
    <w:rsid w:val="001557D3"/>
    <w:rsid w:val="00155AA4"/>
    <w:rsid w:val="00156AB4"/>
    <w:rsid w:val="0016001D"/>
    <w:rsid w:val="001601DC"/>
    <w:rsid w:val="00161080"/>
    <w:rsid w:val="00162BC2"/>
    <w:rsid w:val="00163745"/>
    <w:rsid w:val="001639CF"/>
    <w:rsid w:val="00165401"/>
    <w:rsid w:val="00165ABB"/>
    <w:rsid w:val="00165CA8"/>
    <w:rsid w:val="00166D08"/>
    <w:rsid w:val="001728E6"/>
    <w:rsid w:val="00185182"/>
    <w:rsid w:val="00192082"/>
    <w:rsid w:val="00193242"/>
    <w:rsid w:val="00193C4E"/>
    <w:rsid w:val="001942C4"/>
    <w:rsid w:val="0019498E"/>
    <w:rsid w:val="00195203"/>
    <w:rsid w:val="00196FA5"/>
    <w:rsid w:val="001972B4"/>
    <w:rsid w:val="00197CED"/>
    <w:rsid w:val="001A044D"/>
    <w:rsid w:val="001A0947"/>
    <w:rsid w:val="001A1164"/>
    <w:rsid w:val="001A12CD"/>
    <w:rsid w:val="001A4EFA"/>
    <w:rsid w:val="001A5C4A"/>
    <w:rsid w:val="001B2E67"/>
    <w:rsid w:val="001B4A37"/>
    <w:rsid w:val="001B79A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6444"/>
    <w:rsid w:val="002176B6"/>
    <w:rsid w:val="00217D93"/>
    <w:rsid w:val="002216AD"/>
    <w:rsid w:val="00225695"/>
    <w:rsid w:val="00230E2E"/>
    <w:rsid w:val="00234481"/>
    <w:rsid w:val="00235302"/>
    <w:rsid w:val="002363ED"/>
    <w:rsid w:val="00237FA0"/>
    <w:rsid w:val="00243A3C"/>
    <w:rsid w:val="0024428D"/>
    <w:rsid w:val="00251375"/>
    <w:rsid w:val="0025150D"/>
    <w:rsid w:val="00251FC4"/>
    <w:rsid w:val="00252A9A"/>
    <w:rsid w:val="002535ED"/>
    <w:rsid w:val="002605A1"/>
    <w:rsid w:val="00261C43"/>
    <w:rsid w:val="00262F8F"/>
    <w:rsid w:val="00265A77"/>
    <w:rsid w:val="00273841"/>
    <w:rsid w:val="0027499A"/>
    <w:rsid w:val="0028026B"/>
    <w:rsid w:val="002823BA"/>
    <w:rsid w:val="00283A6C"/>
    <w:rsid w:val="00284139"/>
    <w:rsid w:val="00287445"/>
    <w:rsid w:val="00287FC4"/>
    <w:rsid w:val="00291062"/>
    <w:rsid w:val="002917EA"/>
    <w:rsid w:val="00293FB1"/>
    <w:rsid w:val="00294865"/>
    <w:rsid w:val="00297175"/>
    <w:rsid w:val="002A176C"/>
    <w:rsid w:val="002A366B"/>
    <w:rsid w:val="002A4724"/>
    <w:rsid w:val="002A60BE"/>
    <w:rsid w:val="002A62CB"/>
    <w:rsid w:val="002A6C12"/>
    <w:rsid w:val="002A76F0"/>
    <w:rsid w:val="002B0E9D"/>
    <w:rsid w:val="002B4E4A"/>
    <w:rsid w:val="002B6A5F"/>
    <w:rsid w:val="002B6CEC"/>
    <w:rsid w:val="002B6FCD"/>
    <w:rsid w:val="002C4E38"/>
    <w:rsid w:val="002C6736"/>
    <w:rsid w:val="002D0722"/>
    <w:rsid w:val="002D3584"/>
    <w:rsid w:val="002D59BF"/>
    <w:rsid w:val="002E0BA4"/>
    <w:rsid w:val="002E3DD6"/>
    <w:rsid w:val="002E5AF1"/>
    <w:rsid w:val="002E7D43"/>
    <w:rsid w:val="002F18DA"/>
    <w:rsid w:val="002F325C"/>
    <w:rsid w:val="002F7690"/>
    <w:rsid w:val="00302D22"/>
    <w:rsid w:val="0030327A"/>
    <w:rsid w:val="00306BA5"/>
    <w:rsid w:val="00307223"/>
    <w:rsid w:val="00311DDB"/>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E6D"/>
    <w:rsid w:val="003E6FA4"/>
    <w:rsid w:val="003F45FA"/>
    <w:rsid w:val="003F56E4"/>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868"/>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973D5"/>
    <w:rsid w:val="004A219B"/>
    <w:rsid w:val="004A2413"/>
    <w:rsid w:val="004A3458"/>
    <w:rsid w:val="004A4A05"/>
    <w:rsid w:val="004A5E8D"/>
    <w:rsid w:val="004B600E"/>
    <w:rsid w:val="004B64C7"/>
    <w:rsid w:val="004B7829"/>
    <w:rsid w:val="004C4AE6"/>
    <w:rsid w:val="004C5ABD"/>
    <w:rsid w:val="004C6AE7"/>
    <w:rsid w:val="004D115A"/>
    <w:rsid w:val="004D15DC"/>
    <w:rsid w:val="004D6338"/>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0D37"/>
    <w:rsid w:val="00532591"/>
    <w:rsid w:val="00540B68"/>
    <w:rsid w:val="005422D9"/>
    <w:rsid w:val="00543FB0"/>
    <w:rsid w:val="00544D57"/>
    <w:rsid w:val="00545B22"/>
    <w:rsid w:val="0054658F"/>
    <w:rsid w:val="00547A56"/>
    <w:rsid w:val="00551A9C"/>
    <w:rsid w:val="005523D8"/>
    <w:rsid w:val="00552BDC"/>
    <w:rsid w:val="00553A35"/>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339B"/>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6925"/>
    <w:rsid w:val="005E797A"/>
    <w:rsid w:val="005F011D"/>
    <w:rsid w:val="005F0294"/>
    <w:rsid w:val="005F2E66"/>
    <w:rsid w:val="005F2F0D"/>
    <w:rsid w:val="005F5C2D"/>
    <w:rsid w:val="005F5D5F"/>
    <w:rsid w:val="0060050D"/>
    <w:rsid w:val="00603C87"/>
    <w:rsid w:val="00606885"/>
    <w:rsid w:val="006071B2"/>
    <w:rsid w:val="00607277"/>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7698"/>
    <w:rsid w:val="00711688"/>
    <w:rsid w:val="0071180C"/>
    <w:rsid w:val="00711D58"/>
    <w:rsid w:val="0071241B"/>
    <w:rsid w:val="00714003"/>
    <w:rsid w:val="0071537C"/>
    <w:rsid w:val="007160D5"/>
    <w:rsid w:val="0072210F"/>
    <w:rsid w:val="00724F35"/>
    <w:rsid w:val="00726557"/>
    <w:rsid w:val="00726DC2"/>
    <w:rsid w:val="007270C0"/>
    <w:rsid w:val="00727560"/>
    <w:rsid w:val="00727B4D"/>
    <w:rsid w:val="007300D3"/>
    <w:rsid w:val="00732571"/>
    <w:rsid w:val="0073374F"/>
    <w:rsid w:val="00736019"/>
    <w:rsid w:val="00736841"/>
    <w:rsid w:val="00737255"/>
    <w:rsid w:val="0074208F"/>
    <w:rsid w:val="00743DA0"/>
    <w:rsid w:val="007447D9"/>
    <w:rsid w:val="00747118"/>
    <w:rsid w:val="007506D1"/>
    <w:rsid w:val="00754123"/>
    <w:rsid w:val="00754DB0"/>
    <w:rsid w:val="00757CFE"/>
    <w:rsid w:val="007602D9"/>
    <w:rsid w:val="00765133"/>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20391"/>
    <w:rsid w:val="00823C20"/>
    <w:rsid w:val="0083106D"/>
    <w:rsid w:val="008324CE"/>
    <w:rsid w:val="00832D9A"/>
    <w:rsid w:val="008335B6"/>
    <w:rsid w:val="00834204"/>
    <w:rsid w:val="0083441F"/>
    <w:rsid w:val="008373C3"/>
    <w:rsid w:val="00842CE8"/>
    <w:rsid w:val="00842E23"/>
    <w:rsid w:val="00845581"/>
    <w:rsid w:val="008473AC"/>
    <w:rsid w:val="00847A88"/>
    <w:rsid w:val="00850629"/>
    <w:rsid w:val="00854FD0"/>
    <w:rsid w:val="00860B8C"/>
    <w:rsid w:val="00861881"/>
    <w:rsid w:val="00861A0A"/>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2EC3"/>
    <w:rsid w:val="008A3116"/>
    <w:rsid w:val="008A4C1A"/>
    <w:rsid w:val="008A624B"/>
    <w:rsid w:val="008A6AE3"/>
    <w:rsid w:val="008A6B94"/>
    <w:rsid w:val="008A6DCE"/>
    <w:rsid w:val="008B0CB8"/>
    <w:rsid w:val="008B3151"/>
    <w:rsid w:val="008B339D"/>
    <w:rsid w:val="008B6DDB"/>
    <w:rsid w:val="008B6F28"/>
    <w:rsid w:val="008B7D8A"/>
    <w:rsid w:val="008C0306"/>
    <w:rsid w:val="008C05D1"/>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5FA0"/>
    <w:rsid w:val="008F6504"/>
    <w:rsid w:val="008F65CD"/>
    <w:rsid w:val="008F71AE"/>
    <w:rsid w:val="009001C8"/>
    <w:rsid w:val="009029B0"/>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504F1"/>
    <w:rsid w:val="00950F68"/>
    <w:rsid w:val="00954C0C"/>
    <w:rsid w:val="009572AA"/>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97700"/>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5A6"/>
    <w:rsid w:val="009D3FDE"/>
    <w:rsid w:val="009E1DF0"/>
    <w:rsid w:val="009E2DEF"/>
    <w:rsid w:val="009E6612"/>
    <w:rsid w:val="009E6E11"/>
    <w:rsid w:val="009E7478"/>
    <w:rsid w:val="009F02CB"/>
    <w:rsid w:val="009F0D62"/>
    <w:rsid w:val="009F1533"/>
    <w:rsid w:val="009F30BB"/>
    <w:rsid w:val="009F4211"/>
    <w:rsid w:val="009F4438"/>
    <w:rsid w:val="009F499D"/>
    <w:rsid w:val="009F6256"/>
    <w:rsid w:val="00A00B63"/>
    <w:rsid w:val="00A01218"/>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1141"/>
    <w:rsid w:val="00A42177"/>
    <w:rsid w:val="00A4511E"/>
    <w:rsid w:val="00A45227"/>
    <w:rsid w:val="00A456D2"/>
    <w:rsid w:val="00A50136"/>
    <w:rsid w:val="00A53344"/>
    <w:rsid w:val="00A540BA"/>
    <w:rsid w:val="00A54EC1"/>
    <w:rsid w:val="00A56BE9"/>
    <w:rsid w:val="00A56C03"/>
    <w:rsid w:val="00A620A0"/>
    <w:rsid w:val="00A66282"/>
    <w:rsid w:val="00A667A6"/>
    <w:rsid w:val="00A67019"/>
    <w:rsid w:val="00A70604"/>
    <w:rsid w:val="00A73356"/>
    <w:rsid w:val="00A7413A"/>
    <w:rsid w:val="00A81304"/>
    <w:rsid w:val="00A81351"/>
    <w:rsid w:val="00A824A5"/>
    <w:rsid w:val="00A840EA"/>
    <w:rsid w:val="00A853BA"/>
    <w:rsid w:val="00A86203"/>
    <w:rsid w:val="00A87B37"/>
    <w:rsid w:val="00A87EC4"/>
    <w:rsid w:val="00A90337"/>
    <w:rsid w:val="00A91BDB"/>
    <w:rsid w:val="00A93694"/>
    <w:rsid w:val="00A9726C"/>
    <w:rsid w:val="00AA0ADA"/>
    <w:rsid w:val="00AA336B"/>
    <w:rsid w:val="00AA3E0A"/>
    <w:rsid w:val="00AA7786"/>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AB"/>
    <w:rsid w:val="00AE55DD"/>
    <w:rsid w:val="00AE631D"/>
    <w:rsid w:val="00AF1FB2"/>
    <w:rsid w:val="00AF3C1B"/>
    <w:rsid w:val="00AF44C3"/>
    <w:rsid w:val="00AF55BE"/>
    <w:rsid w:val="00AF76DB"/>
    <w:rsid w:val="00B00D53"/>
    <w:rsid w:val="00B04175"/>
    <w:rsid w:val="00B05936"/>
    <w:rsid w:val="00B07B2F"/>
    <w:rsid w:val="00B1037E"/>
    <w:rsid w:val="00B14F19"/>
    <w:rsid w:val="00B165E9"/>
    <w:rsid w:val="00B17677"/>
    <w:rsid w:val="00B20362"/>
    <w:rsid w:val="00B21531"/>
    <w:rsid w:val="00B23A4A"/>
    <w:rsid w:val="00B23B2C"/>
    <w:rsid w:val="00B24CCB"/>
    <w:rsid w:val="00B309AF"/>
    <w:rsid w:val="00B30FB1"/>
    <w:rsid w:val="00B336BB"/>
    <w:rsid w:val="00B34A35"/>
    <w:rsid w:val="00B35383"/>
    <w:rsid w:val="00B377B6"/>
    <w:rsid w:val="00B37E7E"/>
    <w:rsid w:val="00B402DC"/>
    <w:rsid w:val="00B40B9D"/>
    <w:rsid w:val="00B44EFD"/>
    <w:rsid w:val="00B4534A"/>
    <w:rsid w:val="00B46689"/>
    <w:rsid w:val="00B50A09"/>
    <w:rsid w:val="00B51ACA"/>
    <w:rsid w:val="00B5436F"/>
    <w:rsid w:val="00B62C3E"/>
    <w:rsid w:val="00B6372D"/>
    <w:rsid w:val="00B64796"/>
    <w:rsid w:val="00B65188"/>
    <w:rsid w:val="00B65E0E"/>
    <w:rsid w:val="00B673BF"/>
    <w:rsid w:val="00B71B5F"/>
    <w:rsid w:val="00B7250C"/>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79DE"/>
    <w:rsid w:val="00BB3CFD"/>
    <w:rsid w:val="00BB563D"/>
    <w:rsid w:val="00BB6E01"/>
    <w:rsid w:val="00BB78E8"/>
    <w:rsid w:val="00BC0CB8"/>
    <w:rsid w:val="00BC2BF8"/>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C01F47"/>
    <w:rsid w:val="00C02DF7"/>
    <w:rsid w:val="00C05B6A"/>
    <w:rsid w:val="00C05CF1"/>
    <w:rsid w:val="00C16D5F"/>
    <w:rsid w:val="00C1769D"/>
    <w:rsid w:val="00C201D9"/>
    <w:rsid w:val="00C20A90"/>
    <w:rsid w:val="00C234E1"/>
    <w:rsid w:val="00C241EA"/>
    <w:rsid w:val="00C25897"/>
    <w:rsid w:val="00C25A77"/>
    <w:rsid w:val="00C25E3A"/>
    <w:rsid w:val="00C26FF7"/>
    <w:rsid w:val="00C2765D"/>
    <w:rsid w:val="00C30150"/>
    <w:rsid w:val="00C32447"/>
    <w:rsid w:val="00C32BAF"/>
    <w:rsid w:val="00C33127"/>
    <w:rsid w:val="00C3565A"/>
    <w:rsid w:val="00C437F9"/>
    <w:rsid w:val="00C442AF"/>
    <w:rsid w:val="00C44E7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0B0C"/>
    <w:rsid w:val="00CA42A4"/>
    <w:rsid w:val="00CA5809"/>
    <w:rsid w:val="00CA7F2A"/>
    <w:rsid w:val="00CA7F5F"/>
    <w:rsid w:val="00CB3E00"/>
    <w:rsid w:val="00CB4A5D"/>
    <w:rsid w:val="00CB528A"/>
    <w:rsid w:val="00CB643E"/>
    <w:rsid w:val="00CB6EA9"/>
    <w:rsid w:val="00CC04D5"/>
    <w:rsid w:val="00CC0B35"/>
    <w:rsid w:val="00CC12DD"/>
    <w:rsid w:val="00CC1DF8"/>
    <w:rsid w:val="00CC47B2"/>
    <w:rsid w:val="00CC5928"/>
    <w:rsid w:val="00CC75B8"/>
    <w:rsid w:val="00CD0130"/>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5099"/>
    <w:rsid w:val="00D36A78"/>
    <w:rsid w:val="00D37554"/>
    <w:rsid w:val="00D40037"/>
    <w:rsid w:val="00D4020E"/>
    <w:rsid w:val="00D40B1F"/>
    <w:rsid w:val="00D4205B"/>
    <w:rsid w:val="00D461B7"/>
    <w:rsid w:val="00D46670"/>
    <w:rsid w:val="00D47067"/>
    <w:rsid w:val="00D50722"/>
    <w:rsid w:val="00D513C2"/>
    <w:rsid w:val="00D5362C"/>
    <w:rsid w:val="00D60648"/>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0D7"/>
    <w:rsid w:val="00DA4F3A"/>
    <w:rsid w:val="00DA64D1"/>
    <w:rsid w:val="00DA7EB8"/>
    <w:rsid w:val="00DB59D4"/>
    <w:rsid w:val="00DB5F2D"/>
    <w:rsid w:val="00DB6AEE"/>
    <w:rsid w:val="00DB6DD8"/>
    <w:rsid w:val="00DC1024"/>
    <w:rsid w:val="00DC13A6"/>
    <w:rsid w:val="00DC1C6F"/>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08D1"/>
    <w:rsid w:val="00E11297"/>
    <w:rsid w:val="00E129A2"/>
    <w:rsid w:val="00E13B6D"/>
    <w:rsid w:val="00E14538"/>
    <w:rsid w:val="00E152FC"/>
    <w:rsid w:val="00E23C55"/>
    <w:rsid w:val="00E26FBE"/>
    <w:rsid w:val="00E30CEA"/>
    <w:rsid w:val="00E3145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4642"/>
    <w:rsid w:val="00E84C33"/>
    <w:rsid w:val="00E8512E"/>
    <w:rsid w:val="00E85708"/>
    <w:rsid w:val="00E86CFB"/>
    <w:rsid w:val="00E9051A"/>
    <w:rsid w:val="00E90ADB"/>
    <w:rsid w:val="00E938FB"/>
    <w:rsid w:val="00E9467B"/>
    <w:rsid w:val="00EA311A"/>
    <w:rsid w:val="00EA35DA"/>
    <w:rsid w:val="00EA3DFB"/>
    <w:rsid w:val="00EA6A1B"/>
    <w:rsid w:val="00EB020E"/>
    <w:rsid w:val="00EB3B43"/>
    <w:rsid w:val="00EB5687"/>
    <w:rsid w:val="00EC09CB"/>
    <w:rsid w:val="00EC58B3"/>
    <w:rsid w:val="00EC611F"/>
    <w:rsid w:val="00EC6561"/>
    <w:rsid w:val="00EC6EB2"/>
    <w:rsid w:val="00ED0235"/>
    <w:rsid w:val="00ED0FA1"/>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01EB"/>
    <w:rsid w:val="00F8467F"/>
    <w:rsid w:val="00F8472A"/>
    <w:rsid w:val="00F8498D"/>
    <w:rsid w:val="00F85A29"/>
    <w:rsid w:val="00F85EDE"/>
    <w:rsid w:val="00F86FAE"/>
    <w:rsid w:val="00F87DE6"/>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5E4D"/>
    <w:rsid w:val="00FE6BFC"/>
    <w:rsid w:val="00FE7790"/>
    <w:rsid w:val="00FE7D3C"/>
    <w:rsid w:val="00FF1362"/>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BC2BF8"/>
    <w:pPr>
      <w:spacing w:before="100" w:beforeAutospacing="1" w:after="100" w:afterAutospacing="1"/>
      <w:jc w:val="left"/>
    </w:pPr>
    <w:rPr>
      <w:rFonts w:cs="Times New Roman"/>
      <w:szCs w:val="24"/>
      <w:lang w:eastAsia="en-US"/>
    </w:rPr>
  </w:style>
  <w:style w:type="character" w:customStyle="1" w:styleId="eop">
    <w:name w:val="eop"/>
    <w:basedOn w:val="DefaultParagraphFont"/>
    <w:rsid w:val="00B34A35"/>
  </w:style>
  <w:style w:type="character" w:customStyle="1" w:styleId="jlqj4b">
    <w:name w:val="jlqj4b"/>
    <w:basedOn w:val="DefaultParagraphFont"/>
    <w:rsid w:val="00B34A35"/>
  </w:style>
  <w:style w:type="character" w:customStyle="1" w:styleId="Puce1Car">
    <w:name w:val="– Puce 1 Car"/>
    <w:basedOn w:val="DefaultParagraphFont"/>
    <w:link w:val="Puce1"/>
    <w:locked/>
    <w:rsid w:val="00234481"/>
    <w:rPr>
      <w:rFonts w:asciiTheme="minorHAnsi" w:eastAsiaTheme="minorHAnsi" w:hAnsiTheme="minorHAnsi" w:cs="Arial"/>
      <w:color w:val="0A0A0A" w:themeColor="text1"/>
      <w:szCs w:val="22"/>
      <w:lang w:val="sr-Latn-RS"/>
    </w:rPr>
  </w:style>
  <w:style w:type="paragraph" w:customStyle="1" w:styleId="Puce1">
    <w:name w:val="– Puce 1"/>
    <w:link w:val="Puce1Car"/>
    <w:qFormat/>
    <w:rsid w:val="00234481"/>
    <w:pPr>
      <w:numPr>
        <w:numId w:val="32"/>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viiyi">
    <w:name w:val="viiyi"/>
    <w:basedOn w:val="DefaultParagraphFont"/>
    <w:rsid w:val="00234481"/>
  </w:style>
  <w:style w:type="character" w:customStyle="1" w:styleId="y2iqfc">
    <w:name w:val="y2iqfc"/>
    <w:basedOn w:val="DefaultParagraphFont"/>
    <w:rsid w:val="00234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67118141">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15515609">
      <w:bodyDiv w:val="1"/>
      <w:marLeft w:val="0"/>
      <w:marRight w:val="0"/>
      <w:marTop w:val="0"/>
      <w:marBottom w:val="0"/>
      <w:divBdr>
        <w:top w:val="none" w:sz="0" w:space="0" w:color="auto"/>
        <w:left w:val="none" w:sz="0" w:space="0" w:color="auto"/>
        <w:bottom w:val="none" w:sz="0" w:space="0" w:color="auto"/>
        <w:right w:val="none" w:sz="0" w:space="0" w:color="auto"/>
      </w:divBdr>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19315091">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957297739">
      <w:bodyDiv w:val="1"/>
      <w:marLeft w:val="0"/>
      <w:marRight w:val="0"/>
      <w:marTop w:val="0"/>
      <w:marBottom w:val="0"/>
      <w:divBdr>
        <w:top w:val="none" w:sz="0" w:space="0" w:color="auto"/>
        <w:left w:val="none" w:sz="0" w:space="0" w:color="auto"/>
        <w:bottom w:val="none" w:sz="0" w:space="0" w:color="auto"/>
        <w:right w:val="none" w:sz="0" w:space="0" w:color="auto"/>
      </w:divBdr>
    </w:div>
    <w:div w:id="96963186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402407307">
      <w:bodyDiv w:val="1"/>
      <w:marLeft w:val="0"/>
      <w:marRight w:val="0"/>
      <w:marTop w:val="0"/>
      <w:marBottom w:val="0"/>
      <w:divBdr>
        <w:top w:val="none" w:sz="0" w:space="0" w:color="auto"/>
        <w:left w:val="none" w:sz="0" w:space="0" w:color="auto"/>
        <w:bottom w:val="none" w:sz="0" w:space="0" w:color="auto"/>
        <w:right w:val="none" w:sz="0" w:space="0" w:color="auto"/>
      </w:divBdr>
    </w:div>
    <w:div w:id="1462843873">
      <w:bodyDiv w:val="1"/>
      <w:marLeft w:val="0"/>
      <w:marRight w:val="0"/>
      <w:marTop w:val="0"/>
      <w:marBottom w:val="0"/>
      <w:divBdr>
        <w:top w:val="none" w:sz="0" w:space="0" w:color="auto"/>
        <w:left w:val="none" w:sz="0" w:space="0" w:color="auto"/>
        <w:bottom w:val="none" w:sz="0" w:space="0" w:color="auto"/>
        <w:right w:val="none" w:sz="0" w:space="0" w:color="auto"/>
      </w:divBdr>
    </w:div>
    <w:div w:id="1617449118">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76300616">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856504040">
      <w:bodyDiv w:val="1"/>
      <w:marLeft w:val="0"/>
      <w:marRight w:val="0"/>
      <w:marTop w:val="0"/>
      <w:marBottom w:val="0"/>
      <w:divBdr>
        <w:top w:val="none" w:sz="0" w:space="0" w:color="auto"/>
        <w:left w:val="none" w:sz="0" w:space="0" w:color="auto"/>
        <w:bottom w:val="none" w:sz="0" w:space="0" w:color="auto"/>
        <w:right w:val="none" w:sz="0" w:space="0" w:color="auto"/>
      </w:divBdr>
    </w:div>
    <w:div w:id="1897740046">
      <w:bodyDiv w:val="1"/>
      <w:marLeft w:val="0"/>
      <w:marRight w:val="0"/>
      <w:marTop w:val="0"/>
      <w:marBottom w:val="0"/>
      <w:divBdr>
        <w:top w:val="none" w:sz="0" w:space="0" w:color="auto"/>
        <w:left w:val="none" w:sz="0" w:space="0" w:color="auto"/>
        <w:bottom w:val="none" w:sz="0" w:space="0" w:color="auto"/>
        <w:right w:val="none" w:sz="0" w:space="0" w:color="auto"/>
      </w:divBdr>
    </w:div>
    <w:div w:id="1903170377">
      <w:bodyDiv w:val="1"/>
      <w:marLeft w:val="0"/>
      <w:marRight w:val="0"/>
      <w:marTop w:val="0"/>
      <w:marBottom w:val="0"/>
      <w:divBdr>
        <w:top w:val="none" w:sz="0" w:space="0" w:color="auto"/>
        <w:left w:val="none" w:sz="0" w:space="0" w:color="auto"/>
        <w:bottom w:val="none" w:sz="0" w:space="0" w:color="auto"/>
        <w:right w:val="none" w:sz="0" w:space="0" w:color="auto"/>
      </w:divBdr>
    </w:div>
    <w:div w:id="1936281942">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94481975">
      <w:bodyDiv w:val="1"/>
      <w:marLeft w:val="0"/>
      <w:marRight w:val="0"/>
      <w:marTop w:val="0"/>
      <w:marBottom w:val="0"/>
      <w:divBdr>
        <w:top w:val="none" w:sz="0" w:space="0" w:color="auto"/>
        <w:left w:val="none" w:sz="0" w:space="0" w:color="auto"/>
        <w:bottom w:val="none" w:sz="0" w:space="0" w:color="auto"/>
        <w:right w:val="none" w:sz="0" w:space="0" w:color="auto"/>
      </w:divBdr>
    </w:div>
    <w:div w:id="212614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 Belgrade</Template>
  <TotalTime>326</TotalTime>
  <Pages>25</Pages>
  <Words>5848</Words>
  <Characters>33338</Characters>
  <Application>Microsoft Office Word</Application>
  <DocSecurity>0</DocSecurity>
  <Lines>277</Lines>
  <Paragraphs>78</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41</cp:revision>
  <cp:lastPrinted>2021-04-14T14:03:00Z</cp:lastPrinted>
  <dcterms:created xsi:type="dcterms:W3CDTF">2021-10-04T09:57:00Z</dcterms:created>
  <dcterms:modified xsi:type="dcterms:W3CDTF">2021-12-09T11:09:00Z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